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0D54A" w14:textId="2D0CBBC6" w:rsidR="00CC22A6" w:rsidRPr="00DD34CA" w:rsidRDefault="00CC22A6" w:rsidP="00CC22A6">
      <w:pPr>
        <w:pStyle w:val="SBDBTnospace"/>
        <w:rPr>
          <w:rFonts w:ascii="Times New Roman Tj" w:hAnsi="Times New Roman Tj"/>
          <w:sz w:val="24"/>
          <w:szCs w:val="24"/>
          <w:lang w:val="ru-RU"/>
        </w:rPr>
      </w:pPr>
    </w:p>
    <w:p w14:paraId="0D367843" w14:textId="77777777" w:rsidR="005756DF" w:rsidRPr="00554A50" w:rsidRDefault="005756DF" w:rsidP="00CC22A6">
      <w:pPr>
        <w:pStyle w:val="SBDBTnospace"/>
        <w:rPr>
          <w:rFonts w:ascii="Times New Roman Tj" w:hAnsi="Times New Roman Tj"/>
          <w:sz w:val="24"/>
          <w:szCs w:val="24"/>
        </w:rPr>
      </w:pPr>
    </w:p>
    <w:p w14:paraId="1ECBF392" w14:textId="77777777" w:rsidR="005756DF" w:rsidRPr="00554A50" w:rsidRDefault="005756DF" w:rsidP="00CC22A6">
      <w:pPr>
        <w:pStyle w:val="SBDBTnospace"/>
        <w:rPr>
          <w:rFonts w:ascii="Times New Roman Tj" w:hAnsi="Times New Roman Tj"/>
          <w:sz w:val="24"/>
          <w:szCs w:val="24"/>
        </w:rPr>
      </w:pPr>
    </w:p>
    <w:tbl>
      <w:tblPr>
        <w:tblpPr w:leftFromText="180" w:rightFromText="180" w:vertAnchor="text" w:horzAnchor="margin" w:tblpXSpec="center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554A50" w:rsidRPr="00554A50" w14:paraId="6F741EFB" w14:textId="77777777" w:rsidTr="00554A50">
        <w:trPr>
          <w:trHeight w:val="411"/>
        </w:trPr>
        <w:tc>
          <w:tcPr>
            <w:tcW w:w="2405" w:type="dxa"/>
            <w:vAlign w:val="center"/>
          </w:tcPr>
          <w:p w14:paraId="1524C493" w14:textId="45D695EB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b/>
                <w:sz w:val="24"/>
                <w:szCs w:val="24"/>
              </w:rPr>
            </w:pPr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Сана</w:t>
            </w:r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00AFB309" w14:textId="5EE8136A" w:rsidR="00554A50" w:rsidRPr="00554A50" w:rsidRDefault="009365EE" w:rsidP="0038351E">
            <w:pPr>
              <w:spacing w:after="0" w:line="240" w:lineRule="auto"/>
              <w:rPr>
                <w:rFonts w:ascii="Times New Roman Tj" w:hAnsi="Times New Roman Tj" w:cs="Arial"/>
                <w:sz w:val="24"/>
                <w:szCs w:val="24"/>
                <w:lang w:val="ru-RU"/>
              </w:rPr>
            </w:pP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03 ноябри</w:t>
            </w:r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соли 2023 </w:t>
            </w:r>
          </w:p>
        </w:tc>
      </w:tr>
      <w:tr w:rsidR="00554A50" w:rsidRPr="00F01E08" w14:paraId="5DBD80D4" w14:textId="77777777" w:rsidTr="00554A50">
        <w:trPr>
          <w:trHeight w:val="133"/>
        </w:trPr>
        <w:tc>
          <w:tcPr>
            <w:tcW w:w="2405" w:type="dxa"/>
            <w:vAlign w:val="center"/>
          </w:tcPr>
          <w:p w14:paraId="1B52C462" w14:textId="6B67CB6C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Раќам</w:t>
            </w:r>
            <w:proofErr w:type="spellEnd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ва</w:t>
            </w:r>
            <w:proofErr w:type="spellEnd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номи</w:t>
            </w:r>
            <w:proofErr w:type="spellEnd"/>
            <w:r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Грант:</w:t>
            </w:r>
          </w:p>
        </w:tc>
        <w:tc>
          <w:tcPr>
            <w:tcW w:w="7063" w:type="dxa"/>
            <w:vAlign w:val="center"/>
          </w:tcPr>
          <w:p w14:paraId="1E4F27FB" w14:textId="36E7D74C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sz w:val="24"/>
                <w:szCs w:val="24"/>
                <w:lang w:val="ru-RU"/>
              </w:rPr>
            </w:pP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Г</w:t>
            </w:r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0714-TAJ (SF) –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Лоињаи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Бењтарсозии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малакањои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касбї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ва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имкониятњои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бокортаъминшавї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” (SEEP)</w:t>
            </w:r>
          </w:p>
        </w:tc>
      </w:tr>
      <w:tr w:rsidR="00554A50" w:rsidRPr="00F01E08" w14:paraId="6F594BE4" w14:textId="77777777" w:rsidTr="00554A50">
        <w:trPr>
          <w:trHeight w:val="157"/>
        </w:trPr>
        <w:tc>
          <w:tcPr>
            <w:tcW w:w="2405" w:type="dxa"/>
            <w:vAlign w:val="center"/>
          </w:tcPr>
          <w:p w14:paraId="527B285F" w14:textId="08CF8757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Раќам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ва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номи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озмун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</w:rPr>
              <w:t>:</w:t>
            </w:r>
          </w:p>
        </w:tc>
        <w:tc>
          <w:tcPr>
            <w:tcW w:w="7063" w:type="dxa"/>
            <w:vAlign w:val="center"/>
          </w:tcPr>
          <w:p w14:paraId="7E6FB146" w14:textId="63DE5210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sz w:val="24"/>
                <w:szCs w:val="24"/>
                <w:lang w:val="ru-RU"/>
              </w:rPr>
            </w:pPr>
            <w:bookmarkStart w:id="0" w:name="_Hlk519668859"/>
            <w:r w:rsidRPr="00554A50">
              <w:rPr>
                <w:rFonts w:ascii="Times New Roman Tj" w:hAnsi="Times New Roman Tj" w:cs="Arial"/>
                <w:bCs/>
                <w:sz w:val="24"/>
                <w:szCs w:val="24"/>
                <w:lang w:val="es-ES_tradnl"/>
              </w:rPr>
              <w:t>G0</w:t>
            </w:r>
            <w:r w:rsidR="00A049D9">
              <w:rPr>
                <w:rFonts w:ascii="Times New Roman Tj" w:hAnsi="Times New Roman Tj" w:cs="Arial"/>
                <w:bCs/>
                <w:sz w:val="24"/>
                <w:szCs w:val="24"/>
                <w:lang w:val="ru-RU"/>
              </w:rPr>
              <w:t>6</w:t>
            </w:r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:</w:t>
            </w:r>
            <w:bookmarkEnd w:id="0"/>
            <w:r w:rsidRPr="00554A50">
              <w:rPr>
                <w:rFonts w:ascii="Times New Roman Tj" w:eastAsiaTheme="minorEastAsia" w:hAnsi="Times New Roman Tj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Хариди мол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Маркази</w:t>
            </w:r>
            <w:proofErr w:type="spellEnd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>рушди</w:t>
            </w:r>
            <w:proofErr w:type="spellEnd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65EE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малакањо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дар </w:t>
            </w:r>
            <w:proofErr w:type="spellStart"/>
            <w:r w:rsidR="00A049D9">
              <w:rPr>
                <w:rFonts w:ascii="Times New Roman Tj" w:hAnsi="Times New Roman Tj" w:cs="Arial"/>
                <w:sz w:val="24"/>
                <w:szCs w:val="24"/>
                <w:lang w:val="ru-RU"/>
              </w:rPr>
              <w:t>ноњияи</w:t>
            </w:r>
            <w:proofErr w:type="spellEnd"/>
            <w:r w:rsidR="00A049D9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49D9">
              <w:rPr>
                <w:rFonts w:ascii="Times New Roman Tj" w:hAnsi="Times New Roman Tj" w:cs="Arial"/>
                <w:sz w:val="24"/>
                <w:szCs w:val="24"/>
                <w:lang w:val="ru-RU"/>
              </w:rPr>
              <w:t>Данѓара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мебел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таљњизот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ва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асбобу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маводњои</w:t>
            </w:r>
            <w:proofErr w:type="spellEnd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таълимї</w:t>
            </w:r>
            <w:proofErr w:type="spellEnd"/>
            <w:r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):</w:t>
            </w:r>
          </w:p>
          <w:p w14:paraId="1D5C930D" w14:textId="6F07E77B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Лот</w:t>
            </w:r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1.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Мебел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(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</w:rPr>
              <w:t>G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0</w:t>
            </w:r>
            <w:r w:rsidR="00A049D9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6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/1)</w:t>
            </w:r>
          </w:p>
          <w:p w14:paraId="3AEA0EF4" w14:textId="7AB8D647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Лот</w:t>
            </w:r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2.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Таљњизот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(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</w:rPr>
              <w:t>G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0</w:t>
            </w:r>
            <w:r w:rsidR="00A049D9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6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/2)</w:t>
            </w:r>
          </w:p>
          <w:p w14:paraId="1CF7F406" w14:textId="6D1F87BA" w:rsidR="00554A50" w:rsidRPr="00554A50" w:rsidRDefault="00554A50" w:rsidP="00A049D9">
            <w:pPr>
              <w:spacing w:after="0" w:line="240" w:lineRule="auto"/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Лот</w:t>
            </w:r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3.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Асбобу</w:t>
            </w:r>
            <w:proofErr w:type="spellEnd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маводњои</w:t>
            </w:r>
            <w:proofErr w:type="spellEnd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таълимї</w:t>
            </w:r>
            <w:proofErr w:type="spellEnd"/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 xml:space="preserve"> (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</w:rPr>
              <w:t>G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0</w:t>
            </w:r>
            <w:r w:rsidR="00A049D9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6</w:t>
            </w:r>
            <w:r w:rsidRPr="00554A50">
              <w:rPr>
                <w:rFonts w:ascii="Times New Roman Tj" w:hAnsi="Times New Roman Tj" w:cs="Arial"/>
                <w:i/>
                <w:sz w:val="24"/>
                <w:szCs w:val="24"/>
                <w:lang w:val="ru-RU"/>
              </w:rPr>
              <w:t>/3)</w:t>
            </w:r>
          </w:p>
        </w:tc>
      </w:tr>
      <w:tr w:rsidR="00554A50" w:rsidRPr="00F01E08" w14:paraId="5F323668" w14:textId="77777777" w:rsidTr="00554A50">
        <w:trPr>
          <w:trHeight w:val="337"/>
        </w:trPr>
        <w:tc>
          <w:tcPr>
            <w:tcW w:w="2405" w:type="dxa"/>
            <w:vAlign w:val="center"/>
          </w:tcPr>
          <w:p w14:paraId="0301F6C1" w14:textId="1C87BA39" w:rsidR="00554A50" w:rsidRPr="00554A50" w:rsidRDefault="00554A50" w:rsidP="00554A50">
            <w:pPr>
              <w:spacing w:after="0" w:line="240" w:lineRule="auto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Муњлати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охирини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пешнињоди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дархостњои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озмунї</w:t>
            </w:r>
            <w:proofErr w:type="spellEnd"/>
            <w:r w:rsidRPr="00554A50">
              <w:rPr>
                <w:rStyle w:val="SBDIdealSansMedium"/>
                <w:rFonts w:ascii="Times New Roman Tj" w:hAnsi="Times New Roman Tj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46059502" w14:textId="367E2BC8" w:rsidR="00554A50" w:rsidRPr="00554A50" w:rsidRDefault="009365EE" w:rsidP="00A049D9">
            <w:pPr>
              <w:spacing w:after="0" w:line="240" w:lineRule="auto"/>
              <w:rPr>
                <w:rFonts w:ascii="Times New Roman Tj" w:hAnsi="Times New Roman Tj" w:cs="Arial"/>
                <w:sz w:val="24"/>
                <w:szCs w:val="24"/>
                <w:lang w:val="ru-RU"/>
              </w:rPr>
            </w:pP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05 декабри</w:t>
            </w:r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соли 2023</w:t>
            </w:r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, </w:t>
            </w:r>
            <w:r w:rsidR="00A336DE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то </w:t>
            </w:r>
            <w:proofErr w:type="spellStart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соати</w:t>
            </w:r>
            <w:proofErr w:type="spellEnd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1</w:t>
            </w:r>
            <w:r>
              <w:rPr>
                <w:rFonts w:ascii="Times New Roman Tj" w:hAnsi="Times New Roman Tj" w:cs="Arial"/>
                <w:sz w:val="24"/>
                <w:szCs w:val="24"/>
                <w:lang w:val="ru-RU"/>
              </w:rPr>
              <w:t>5</w:t>
            </w:r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:</w:t>
            </w:r>
            <w:r w:rsidR="00A049D9">
              <w:rPr>
                <w:rFonts w:ascii="Times New Roman Tj" w:hAnsi="Times New Roman Tj" w:cs="Arial"/>
                <w:sz w:val="24"/>
                <w:szCs w:val="24"/>
                <w:lang w:val="ru-RU"/>
              </w:rPr>
              <w:t>3</w:t>
            </w:r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0 (</w:t>
            </w:r>
            <w:proofErr w:type="spellStart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бо</w:t>
            </w:r>
            <w:proofErr w:type="spellEnd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>ваќти</w:t>
            </w:r>
            <w:proofErr w:type="spellEnd"/>
            <w:r w:rsidR="00554A50" w:rsidRPr="00554A50">
              <w:rPr>
                <w:rFonts w:ascii="Times New Roman Tj" w:hAnsi="Times New Roman Tj" w:cs="Arial"/>
                <w:sz w:val="24"/>
                <w:szCs w:val="24"/>
                <w:lang w:val="ru-RU"/>
              </w:rPr>
              <w:t xml:space="preserve"> Душанбе)</w:t>
            </w:r>
          </w:p>
        </w:tc>
      </w:tr>
    </w:tbl>
    <w:p w14:paraId="5C8C5346" w14:textId="77777777" w:rsidR="00C66E83" w:rsidRPr="00554A50" w:rsidRDefault="00C66E83" w:rsidP="00CC22A6">
      <w:pPr>
        <w:pStyle w:val="SBDBTnospace"/>
        <w:rPr>
          <w:rFonts w:ascii="Times New Roman Tj" w:hAnsi="Times New Roman Tj"/>
          <w:sz w:val="24"/>
          <w:szCs w:val="24"/>
          <w:lang w:val="ru-RU"/>
        </w:rPr>
      </w:pPr>
    </w:p>
    <w:p w14:paraId="13F84A0F" w14:textId="77777777" w:rsidR="00CC22A6" w:rsidRPr="00554A50" w:rsidRDefault="00CC22A6" w:rsidP="00CC22A6">
      <w:pPr>
        <w:pStyle w:val="SBDBTnospace"/>
        <w:rPr>
          <w:rFonts w:ascii="Times New Roman Tj" w:hAnsi="Times New Roman Tj"/>
          <w:sz w:val="24"/>
          <w:szCs w:val="24"/>
          <w:lang w:val="ru-RU"/>
        </w:rPr>
      </w:pPr>
    </w:p>
    <w:p w14:paraId="11B6F1B5" w14:textId="7676A546" w:rsidR="008F6AE9" w:rsidRPr="00554A50" w:rsidRDefault="00CC22A6" w:rsidP="009365EE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 w:rsidRPr="00554A50">
        <w:rPr>
          <w:rFonts w:ascii="Times New Roman Tj" w:hAnsi="Times New Roman Tj" w:cs="Arial"/>
          <w:sz w:val="24"/>
          <w:szCs w:val="24"/>
          <w:lang w:val="ru-RU"/>
        </w:rPr>
        <w:t>1.</w:t>
      </w:r>
      <w:r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6243AF" w:rsidRPr="009365EE">
        <w:rPr>
          <w:rFonts w:ascii="Cambria" w:hAnsi="Cambria" w:cs="Cambria"/>
          <w:sz w:val="24"/>
          <w:szCs w:val="24"/>
          <w:lang w:val="ru-RU"/>
        </w:rPr>
        <w:t>Ҷ</w:t>
      </w:r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>ум</w:t>
      </w:r>
      <w:r w:rsidR="006243AF" w:rsidRPr="009365EE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>урии</w:t>
      </w:r>
      <w:proofErr w:type="spellEnd"/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>То</w:t>
      </w:r>
      <w:r w:rsidR="006243AF" w:rsidRPr="009365EE">
        <w:rPr>
          <w:rFonts w:ascii="Cambria" w:hAnsi="Cambria" w:cs="Cambria"/>
          <w:sz w:val="24"/>
          <w:szCs w:val="24"/>
          <w:lang w:val="ru-RU"/>
        </w:rPr>
        <w:t>ҷ</w:t>
      </w:r>
      <w:r w:rsidR="006243AF" w:rsidRPr="009365EE">
        <w:rPr>
          <w:rFonts w:ascii="Times New Roman Tj" w:hAnsi="Times New Roman Tj" w:cs="Arial"/>
          <w:sz w:val="24"/>
          <w:szCs w:val="24"/>
          <w:lang w:val="ru-RU"/>
        </w:rPr>
        <w:t>икистон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аз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Бонки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Осиёии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Рушд (БОР)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п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ӯ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шонидани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харо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ҷ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от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Лои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аи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"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Бе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тарсозии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малака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ои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касб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ӣ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ва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имконият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ои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бокортаъминшав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ӣ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"</w:t>
      </w:r>
      <w:r w:rsid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r w:rsidR="006243AF" w:rsidRPr="00554A50">
        <w:rPr>
          <w:rFonts w:ascii="Times New Roman Tj" w:hAnsi="Times New Roman Tj" w:cs="Arial"/>
          <w:b/>
          <w:sz w:val="24"/>
          <w:szCs w:val="24"/>
          <w:lang w:val="ru-RU"/>
        </w:rPr>
        <w:t>(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SEEP</w:t>
      </w:r>
      <w:r w:rsidR="006243AF" w:rsidRPr="00554A50">
        <w:rPr>
          <w:rFonts w:ascii="Times New Roman Tj" w:hAnsi="Times New Roman Tj" w:cs="Arial"/>
          <w:b/>
          <w:sz w:val="24"/>
          <w:szCs w:val="24"/>
          <w:lang w:val="ru-RU"/>
        </w:rPr>
        <w:t>)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мабла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ғ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гузор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дарёфт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кард</w:t>
      </w:r>
      <w:r w:rsidR="006243AF">
        <w:rPr>
          <w:rFonts w:ascii="Times New Roman Tj" w:hAnsi="Times New Roman Tj" w:cs="Arial"/>
          <w:sz w:val="24"/>
          <w:szCs w:val="24"/>
          <w:lang w:val="ru-RU"/>
        </w:rPr>
        <w:t>ааст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. Як </w:t>
      </w:r>
      <w:proofErr w:type="spellStart"/>
      <w:r w:rsidR="006243AF" w:rsidRPr="006243AF">
        <w:rPr>
          <w:rFonts w:ascii="Cambria" w:hAnsi="Cambria" w:cs="Cambria"/>
          <w:sz w:val="24"/>
          <w:szCs w:val="24"/>
          <w:lang w:val="ru-RU"/>
        </w:rPr>
        <w:t>қ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исми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ин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мабла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ғ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пардохт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тиб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қ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озмуни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дар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боло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зикршуда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истифода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мешавад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Озмун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довталабон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аз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кишвар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</w:t>
      </w:r>
      <w:r w:rsidR="008B7A6E">
        <w:rPr>
          <w:rFonts w:ascii="Times New Roman Tj" w:hAnsi="Times New Roman Tj" w:cs="Arial"/>
          <w:sz w:val="24"/>
          <w:szCs w:val="24"/>
          <w:lang w:val="ru-RU"/>
        </w:rPr>
        <w:t>и</w:t>
      </w:r>
      <w:proofErr w:type="spellEnd"/>
      <w:r w:rsidR="008B7A6E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аъзоёни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БОР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боз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мебошад</w:t>
      </w:r>
      <w:proofErr w:type="spellEnd"/>
      <w:r w:rsidR="00187790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</w:p>
    <w:p w14:paraId="5C3DA153" w14:textId="77777777" w:rsidR="00CC22A6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4362E14B" w14:textId="17F9F591" w:rsidR="00CC22A6" w:rsidRPr="00A049D9" w:rsidRDefault="009365EE" w:rsidP="00CC22A6">
      <w:pPr>
        <w:spacing w:after="0" w:line="240" w:lineRule="auto"/>
        <w:ind w:left="446" w:hanging="446"/>
        <w:jc w:val="both"/>
        <w:rPr>
          <w:rFonts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2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Вазорати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ме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нат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,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му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о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ҷ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ират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ва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шу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ғ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ли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а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олии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Ҷ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ум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урии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То</w:t>
      </w:r>
      <w:r w:rsidR="006243AF" w:rsidRPr="006243AF">
        <w:rPr>
          <w:rFonts w:ascii="Cambria" w:hAnsi="Cambria" w:cs="Cambria"/>
          <w:b/>
          <w:sz w:val="24"/>
          <w:szCs w:val="24"/>
          <w:lang w:val="ru-RU"/>
        </w:rPr>
        <w:t>ҷ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икистон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(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минбаъд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– "</w:t>
      </w:r>
      <w:proofErr w:type="spellStart"/>
      <w:r w:rsidR="006243AF">
        <w:rPr>
          <w:rFonts w:ascii="Times New Roman Tj" w:hAnsi="Times New Roman Tj" w:cs="Arial"/>
          <w:sz w:val="24"/>
          <w:szCs w:val="24"/>
          <w:lang w:val="ru-RU"/>
        </w:rPr>
        <w:t>Харидор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") аз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иштирокчиёни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озмун</w:t>
      </w:r>
      <w:proofErr w:type="spellEnd"/>
      <w:r w:rsidR="006243AF">
        <w:rPr>
          <w:rFonts w:ascii="Times New Roman Tj" w:hAnsi="Times New Roman Tj" w:cs="Arial"/>
          <w:sz w:val="24"/>
          <w:szCs w:val="24"/>
          <w:lang w:val="ru-RU"/>
        </w:rPr>
        <w:t xml:space="preserve"> аз </w:t>
      </w:r>
      <w:proofErr w:type="spellStart"/>
      <w:r w:rsidR="006243AF">
        <w:rPr>
          <w:rFonts w:ascii="Times New Roman Tj" w:hAnsi="Times New Roman Tj" w:cs="Arial"/>
          <w:sz w:val="24"/>
          <w:szCs w:val="24"/>
          <w:lang w:val="ru-RU"/>
        </w:rPr>
        <w:t>кишварњо-аъзоёни</w:t>
      </w:r>
      <w:proofErr w:type="spellEnd"/>
      <w:r w:rsidR="006243AF">
        <w:rPr>
          <w:rFonts w:ascii="Times New Roman Tj" w:hAnsi="Times New Roman Tj" w:cs="Arial"/>
          <w:sz w:val="24"/>
          <w:szCs w:val="24"/>
          <w:lang w:val="ru-RU"/>
        </w:rPr>
        <w:t xml:space="preserve"> БОР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даъват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менамояд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ки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>
        <w:rPr>
          <w:rFonts w:ascii="Times New Roman Tj" w:hAnsi="Times New Roman Tj" w:cs="Arial"/>
          <w:sz w:val="24"/>
          <w:szCs w:val="24"/>
          <w:lang w:val="ru-RU"/>
        </w:rPr>
        <w:t>тањвили</w:t>
      </w:r>
      <w:proofErr w:type="spellEnd"/>
      <w:r w:rsid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молњо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барои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Маркази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34923">
        <w:rPr>
          <w:rFonts w:ascii="Times New Roman Tj" w:hAnsi="Times New Roman Tj" w:cs="Arial"/>
          <w:b/>
          <w:sz w:val="24"/>
          <w:szCs w:val="24"/>
          <w:lang w:val="ru-RU"/>
        </w:rPr>
        <w:t>рушди</w:t>
      </w:r>
      <w:proofErr w:type="spellEnd"/>
      <w:r w:rsidR="00634923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34923">
        <w:rPr>
          <w:rFonts w:ascii="Times New Roman Tj" w:hAnsi="Times New Roman Tj" w:cs="Arial"/>
          <w:b/>
          <w:sz w:val="24"/>
          <w:szCs w:val="24"/>
          <w:lang w:val="ru-RU"/>
        </w:rPr>
        <w:t>малакањо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дар </w:t>
      </w:r>
      <w:proofErr w:type="spellStart"/>
      <w:r w:rsidR="00A049D9">
        <w:rPr>
          <w:rFonts w:ascii="Times New Roman Tj" w:hAnsi="Times New Roman Tj" w:cs="Arial"/>
          <w:b/>
          <w:sz w:val="24"/>
          <w:szCs w:val="24"/>
          <w:lang w:val="ru-RU"/>
        </w:rPr>
        <w:t>ноњияи</w:t>
      </w:r>
      <w:proofErr w:type="spellEnd"/>
      <w:r w:rsidR="00A049D9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A049D9">
        <w:rPr>
          <w:rFonts w:ascii="Times New Roman Tj" w:hAnsi="Times New Roman Tj" w:cs="Arial"/>
          <w:b/>
          <w:sz w:val="24"/>
          <w:szCs w:val="24"/>
          <w:lang w:val="ru-RU"/>
        </w:rPr>
        <w:t>Данѓара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(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мебел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,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таљњизот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ва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асбобу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маводњои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>таълимї</w:t>
      </w:r>
      <w:proofErr w:type="spellEnd"/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) 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("</w:t>
      </w:r>
      <w:proofErr w:type="spellStart"/>
      <w:r w:rsidR="006243AF">
        <w:rPr>
          <w:rFonts w:ascii="Times New Roman Tj" w:hAnsi="Times New Roman Tj" w:cs="Arial"/>
          <w:sz w:val="24"/>
          <w:szCs w:val="24"/>
          <w:lang w:val="ru-RU"/>
        </w:rPr>
        <w:t>Молњо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")</w:t>
      </w:r>
      <w:r w:rsidR="006243AF" w:rsidRPr="006243AF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дархост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озмунии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бо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му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р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ма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камшударо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пешни</w:t>
      </w:r>
      <w:r w:rsidR="006243AF" w:rsidRPr="006243AF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од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>намоянд</w:t>
      </w:r>
      <w:proofErr w:type="spellEnd"/>
      <w:r w:rsidR="006243AF" w:rsidRPr="006243AF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Му</w:t>
      </w:r>
      <w:r w:rsidR="006243AF" w:rsidRPr="00210787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лати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тањвили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молњо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90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рўзи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таквимиро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ташкил</w:t>
      </w:r>
      <w:proofErr w:type="spellEnd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меди</w:t>
      </w:r>
      <w:r w:rsidR="006243AF" w:rsidRPr="00210787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210787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r w:rsidR="006243AF" w:rsidRPr="00210787">
        <w:rPr>
          <w:rFonts w:ascii="Times New Roman Tj" w:hAnsi="Times New Roman Tj" w:cs="Arial"/>
          <w:sz w:val="24"/>
          <w:szCs w:val="24"/>
          <w:lang w:val="ru-RU"/>
        </w:rPr>
        <w:t>д</w:t>
      </w:r>
      <w:proofErr w:type="spellEnd"/>
      <w:r w:rsidR="008F6AE9" w:rsidRPr="00210787">
        <w:rPr>
          <w:rFonts w:ascii="Times New Roman Tj" w:hAnsi="Times New Roman Tj" w:cs="Arial"/>
          <w:sz w:val="24"/>
          <w:szCs w:val="24"/>
          <w:lang w:val="ru-RU"/>
        </w:rPr>
        <w:t>.</w:t>
      </w:r>
    </w:p>
    <w:p w14:paraId="252E4EDC" w14:textId="7C941028" w:rsidR="009365EE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573CBE40" w14:textId="069403F4" w:rsidR="009365EE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 xml:space="preserve">      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Иштирокчиёни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озмун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метавонанд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як ё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якчанд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лот,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ки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Arial"/>
          <w:sz w:val="24"/>
          <w:szCs w:val="24"/>
          <w:lang w:val="ru-RU"/>
        </w:rPr>
        <w:t>муфассалтар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дар </w:t>
      </w:r>
      <w:proofErr w:type="spellStart"/>
      <w:r w:rsidRPr="006243AF">
        <w:rPr>
          <w:rFonts w:ascii="Cambria" w:hAnsi="Cambria" w:cs="Cambria"/>
          <w:sz w:val="24"/>
          <w:szCs w:val="24"/>
          <w:lang w:val="ru-RU"/>
        </w:rPr>
        <w:t>ҳ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Pr="006243AF">
        <w:rPr>
          <w:rFonts w:ascii="Cambria" w:hAnsi="Cambria" w:cs="Cambria"/>
          <w:sz w:val="24"/>
          <w:szCs w:val="24"/>
          <w:lang w:val="ru-RU"/>
        </w:rPr>
        <w:t>ҷҷ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Pr="006243AF">
        <w:rPr>
          <w:rFonts w:ascii="Cambria" w:hAnsi="Cambria" w:cs="Cambria"/>
          <w:sz w:val="24"/>
          <w:szCs w:val="24"/>
          <w:lang w:val="ru-RU"/>
        </w:rPr>
        <w:t>ҳ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Pr="006243AF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муайян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шудаанд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дархости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озмуниро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пешни</w:t>
      </w:r>
      <w:r w:rsidRPr="006243AF">
        <w:rPr>
          <w:rFonts w:ascii="Cambria" w:hAnsi="Cambria" w:cs="Cambria"/>
          <w:sz w:val="24"/>
          <w:szCs w:val="24"/>
          <w:lang w:val="ru-RU"/>
        </w:rPr>
        <w:t>ҳ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намоянд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Иштирокчиёне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>
        <w:rPr>
          <w:rFonts w:ascii="Times New Roman Tj" w:hAnsi="Times New Roman Tj" w:cs="Arial"/>
          <w:sz w:val="24"/>
          <w:szCs w:val="24"/>
          <w:lang w:val="ru-RU"/>
        </w:rPr>
        <w:t xml:space="preserve">дар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њолати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ба даст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овардани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зиёда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як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Cambria" w:hAnsi="Cambria" w:cs="Cambria"/>
          <w:sz w:val="24"/>
          <w:szCs w:val="24"/>
          <w:lang w:val="ru-RU"/>
        </w:rPr>
        <w:t>қ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арордод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хоњиши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пешнињод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намудани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тахфиф</w:t>
      </w:r>
      <w:proofErr w:type="spellEnd"/>
      <w:r>
        <w:rPr>
          <w:rFonts w:ascii="Times New Roman Tj" w:hAnsi="Times New Roman Tj" w:cs="Times New Roman Tj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доранд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метавонанд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ин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корро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кунанд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ба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шарте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ин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тахфиф</w:t>
      </w:r>
      <w:r w:rsidRPr="006243AF">
        <w:rPr>
          <w:rFonts w:ascii="Cambria" w:hAnsi="Cambria" w:cs="Cambria"/>
          <w:sz w:val="24"/>
          <w:szCs w:val="24"/>
          <w:lang w:val="ru-RU"/>
        </w:rPr>
        <w:t>ҳ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дар</w:t>
      </w:r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Мактуби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дархости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Pr="006243AF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6243AF">
        <w:rPr>
          <w:rFonts w:ascii="Times New Roman Tj" w:hAnsi="Times New Roman Tj" w:cs="Times New Roman Tj"/>
          <w:sz w:val="24"/>
          <w:szCs w:val="24"/>
          <w:lang w:val="ru-RU"/>
        </w:rPr>
        <w:t>дохил</w:t>
      </w:r>
      <w:proofErr w:type="spellEnd"/>
      <w:r w:rsidRPr="006243A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Times New Roman Tj"/>
          <w:sz w:val="24"/>
          <w:szCs w:val="24"/>
          <w:lang w:val="ru-RU"/>
        </w:rPr>
        <w:t>шудаанд</w:t>
      </w:r>
      <w:proofErr w:type="spellEnd"/>
      <w:r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</w:p>
    <w:p w14:paraId="4369C28D" w14:textId="77777777" w:rsidR="00CC22A6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4B597FED" w14:textId="3603FADB" w:rsidR="00CC22A6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3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Озмуни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кушода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 xml:space="preserve"> (</w:t>
      </w:r>
      <w:proofErr w:type="spellStart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эълон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 xml:space="preserve"> дар </w:t>
      </w:r>
      <w:proofErr w:type="spellStart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сат</w:t>
      </w:r>
      <w:r w:rsidR="006243AF" w:rsidRPr="00856AD9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856AD9">
        <w:rPr>
          <w:rFonts w:ascii="Times New Roman Tj" w:hAnsi="Times New Roman Tj" w:cs="Times New Roman Tj"/>
          <w:b/>
          <w:sz w:val="24"/>
          <w:szCs w:val="24"/>
          <w:lang w:val="ru-RU"/>
        </w:rPr>
        <w:t>и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856AD9">
        <w:rPr>
          <w:rFonts w:ascii="Times New Roman Tj" w:hAnsi="Times New Roman Tj" w:cs="Times New Roman Tj"/>
          <w:b/>
          <w:sz w:val="24"/>
          <w:szCs w:val="24"/>
          <w:lang w:val="ru-RU"/>
        </w:rPr>
        <w:t>милл</w:t>
      </w:r>
      <w:r w:rsidR="006243AF" w:rsidRPr="00856AD9">
        <w:rPr>
          <w:rFonts w:ascii="Cambria" w:hAnsi="Cambria" w:cs="Cambria"/>
          <w:b/>
          <w:sz w:val="24"/>
          <w:szCs w:val="24"/>
          <w:lang w:val="ru-RU"/>
        </w:rPr>
        <w:t>ӣ</w:t>
      </w:r>
      <w:proofErr w:type="spellEnd"/>
      <w:r w:rsidR="006243AF" w:rsidRPr="00856AD9">
        <w:rPr>
          <w:rFonts w:ascii="Times New Roman Tj" w:hAnsi="Times New Roman Tj" w:cs="Arial"/>
          <w:b/>
          <w:sz w:val="24"/>
          <w:szCs w:val="24"/>
          <w:lang w:val="ru-RU"/>
        </w:rPr>
        <w:t>)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мувофи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қ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тартиби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БОР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: "</w:t>
      </w:r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Як</w:t>
      </w:r>
      <w:r w:rsidR="006243AF" w:rsidRPr="00A6764D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мар</w:t>
      </w:r>
      <w:r w:rsidR="006243AF" w:rsidRPr="00A6764D">
        <w:rPr>
          <w:rFonts w:ascii="Cambria" w:hAnsi="Cambria" w:cs="Cambria"/>
          <w:b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ила</w:t>
      </w:r>
      <w:proofErr w:type="spellEnd"/>
      <w:r w:rsidR="006243AF" w:rsidRPr="00A6764D">
        <w:rPr>
          <w:rFonts w:ascii="Times New Roman Tj" w:hAnsi="Times New Roman Tj" w:cs="Arial"/>
          <w:b/>
          <w:sz w:val="24"/>
          <w:szCs w:val="24"/>
          <w:lang w:val="ru-RU"/>
        </w:rPr>
        <w:t xml:space="preserve"> - </w:t>
      </w:r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як</w:t>
      </w:r>
      <w:r w:rsidR="006243AF" w:rsidRPr="00A6764D">
        <w:rPr>
          <w:rFonts w:ascii="Times New Roman Tj" w:hAnsi="Times New Roman Tj" w:cs="Arial"/>
          <w:b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b/>
          <w:sz w:val="24"/>
          <w:szCs w:val="24"/>
          <w:lang w:val="ru-RU"/>
        </w:rPr>
        <w:t>лифофа</w:t>
      </w:r>
      <w:proofErr w:type="spellEnd"/>
      <w:r w:rsidR="006243AF" w:rsidRPr="00A6764D">
        <w:rPr>
          <w:rFonts w:ascii="Times New Roman Tj" w:hAnsi="Times New Roman Tj" w:cs="Arial"/>
          <w:b/>
          <w:sz w:val="24"/>
          <w:szCs w:val="24"/>
          <w:lang w:val="ru-RU"/>
        </w:rPr>
        <w:t>"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гузаронида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мешавад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барои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амаи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иштирокчиёни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кишвар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-аъзоёни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БОР, </w:t>
      </w:r>
      <w:proofErr w:type="spellStart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ки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дар </w:t>
      </w:r>
      <w:proofErr w:type="spellStart"/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ҷҷ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тавсиф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шудааст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кушода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мебошад</w:t>
      </w:r>
      <w:proofErr w:type="spellEnd"/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8F6AE9" w:rsidRPr="00554A50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</w:p>
    <w:p w14:paraId="438D85BB" w14:textId="77777777" w:rsidR="00CC22A6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331D4CE3" w14:textId="2095A5ED" w:rsidR="00C76A17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4</w:t>
      </w:r>
      <w:r w:rsidR="00C76A17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76A17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Дар ин </w:t>
      </w:r>
      <w:proofErr w:type="spellStart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озмун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>тан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ширкат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дорои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тахассус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асосии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зерин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ки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дар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ҷҷ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ҳ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="006243AF" w:rsidRPr="00A6764D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муайян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шудаанд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иштирок</w:t>
      </w:r>
      <w:proofErr w:type="spellEnd"/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карда</w:t>
      </w:r>
      <w:r w:rsidR="006243AF" w:rsidRPr="00A6764D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6243AF" w:rsidRPr="00A6764D">
        <w:rPr>
          <w:rFonts w:ascii="Times New Roman Tj" w:hAnsi="Times New Roman Tj" w:cs="Times New Roman Tj"/>
          <w:sz w:val="24"/>
          <w:szCs w:val="24"/>
          <w:lang w:val="ru-RU"/>
        </w:rPr>
        <w:t>метавонанд</w:t>
      </w:r>
      <w:proofErr w:type="spellEnd"/>
      <w:r w:rsidR="00C76A17" w:rsidRPr="00554A50">
        <w:rPr>
          <w:rFonts w:ascii="Times New Roman Tj" w:hAnsi="Times New Roman Tj" w:cs="Arial"/>
          <w:sz w:val="24"/>
          <w:szCs w:val="24"/>
          <w:lang w:val="ru-RU"/>
        </w:rPr>
        <w:t>:</w:t>
      </w:r>
    </w:p>
    <w:p w14:paraId="1962B7D8" w14:textId="77777777" w:rsidR="00C76A17" w:rsidRPr="00554A50" w:rsidRDefault="00C76A17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3656C2B3" w14:textId="77777777" w:rsidR="005756DF" w:rsidRPr="00554A50" w:rsidRDefault="005756DF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2502"/>
        <w:gridCol w:w="2914"/>
        <w:gridCol w:w="2750"/>
      </w:tblGrid>
      <w:tr w:rsidR="008F6AE9" w:rsidRPr="00F01E08" w14:paraId="095EB3CF" w14:textId="77777777" w:rsidTr="00695D1A">
        <w:tc>
          <w:tcPr>
            <w:tcW w:w="1047" w:type="dxa"/>
            <w:shd w:val="clear" w:color="auto" w:fill="auto"/>
          </w:tcPr>
          <w:p w14:paraId="6F03DB43" w14:textId="1DBD0A22" w:rsidR="008F6AE9" w:rsidRPr="00554A50" w:rsidRDefault="00695D1A" w:rsidP="00C74770">
            <w:pPr>
              <w:pStyle w:val="a4"/>
              <w:ind w:left="0"/>
              <w:jc w:val="center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lastRenderedPageBreak/>
              <w:t>№ лот</w:t>
            </w:r>
          </w:p>
        </w:tc>
        <w:tc>
          <w:tcPr>
            <w:tcW w:w="2502" w:type="dxa"/>
          </w:tcPr>
          <w:p w14:paraId="27DA612F" w14:textId="21B30D69" w:rsidR="008F6AE9" w:rsidRPr="00554A50" w:rsidRDefault="00695D1A" w:rsidP="00695D1A">
            <w:pPr>
              <w:pStyle w:val="a4"/>
              <w:ind w:left="0"/>
              <w:jc w:val="center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>Нишондодњои</w:t>
            </w:r>
            <w:proofErr w:type="spellEnd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>молиявї</w:t>
            </w:r>
            <w:proofErr w:type="spellEnd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дар </w:t>
            </w:r>
            <w:proofErr w:type="spellStart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>солњои</w:t>
            </w:r>
            <w:proofErr w:type="spellEnd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>сипаришуда</w:t>
            </w:r>
            <w:proofErr w:type="spellEnd"/>
            <w:r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74770" w:rsidRPr="00554A50"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F6AE9" w:rsidRPr="00554A50">
              <w:rPr>
                <w:rFonts w:ascii="Times New Roman Tj" w:hAnsi="Times New Roman Tj" w:cs="Arial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01FF9965" w14:textId="0CC87BC2" w:rsidR="008F6AE9" w:rsidRPr="00554A50" w:rsidRDefault="00695D1A" w:rsidP="00C74770">
            <w:pPr>
              <w:pStyle w:val="a4"/>
              <w:ind w:left="0"/>
              <w:jc w:val="center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Қ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арордод</w:t>
            </w:r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қ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аблан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ичрошудае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</w:t>
            </w:r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ҷ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м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ва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хусусияти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аммонанд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доранд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14:paraId="050AC61B" w14:textId="4FBAE239" w:rsidR="008F6AE9" w:rsidRPr="00695D1A" w:rsidRDefault="00695D1A" w:rsidP="00695D1A">
            <w:pPr>
              <w:pStyle w:val="a4"/>
              <w:ind w:left="0"/>
              <w:jc w:val="center"/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Њаљми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фаъолият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</w:t>
            </w:r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ардиши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миёнаи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солонаи</w:t>
            </w:r>
            <w:proofErr w:type="spellEnd"/>
            <w:r w:rsidRPr="00A6764D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молиявї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 xml:space="preserve">) </w:t>
            </w:r>
          </w:p>
        </w:tc>
      </w:tr>
      <w:tr w:rsidR="003649BC" w:rsidRPr="00997262" w14:paraId="44A15766" w14:textId="77777777" w:rsidTr="00695D1A">
        <w:tc>
          <w:tcPr>
            <w:tcW w:w="1047" w:type="dxa"/>
            <w:shd w:val="clear" w:color="auto" w:fill="auto"/>
          </w:tcPr>
          <w:p w14:paraId="1124AFF1" w14:textId="58461870" w:rsidR="003649BC" w:rsidRPr="00554A50" w:rsidRDefault="00695D1A" w:rsidP="00695D1A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 w:cs="Arial"/>
                <w:sz w:val="24"/>
                <w:szCs w:val="24"/>
              </w:rPr>
              <w:t>Лоти</w:t>
            </w:r>
            <w:proofErr w:type="spellEnd"/>
            <w:r w:rsidR="003649BC" w:rsidRPr="00554A50">
              <w:rPr>
                <w:rFonts w:ascii="Times New Roman Tj" w:hAnsi="Times New Roman Tj" w:cs="Arial"/>
                <w:sz w:val="24"/>
                <w:szCs w:val="24"/>
              </w:rPr>
              <w:t xml:space="preserve"> 1</w:t>
            </w:r>
          </w:p>
        </w:tc>
        <w:tc>
          <w:tcPr>
            <w:tcW w:w="2502" w:type="dxa"/>
            <w:vMerge w:val="restart"/>
            <w:vAlign w:val="center"/>
          </w:tcPr>
          <w:p w14:paraId="464C9716" w14:textId="501931AE" w:rsidR="003649BC" w:rsidRPr="00695D1A" w:rsidRDefault="00695D1A" w:rsidP="002E5576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Пешни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оди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исоботи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молиявии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аз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аудит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гузаронидашуда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ё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агар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онунгузории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кишвари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талаб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накунад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дигар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исоботи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молиявие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Харидор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обили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абул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аст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барои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(2020, 2021, 2022)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то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устувории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ории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вазъи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молиявии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озмунро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нишон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.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адди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арзиши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софи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амчун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фар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ияти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байни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дорои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умум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ӯҳ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дадори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ум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исоб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карда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мешавад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бояд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мусбат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бошад</w:t>
            </w:r>
            <w:proofErr w:type="spellEnd"/>
            <w:r w:rsidR="003649BC" w:rsidRPr="00695D1A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477E7CAE" w14:textId="15E01FF6" w:rsidR="00695D1A" w:rsidRPr="00695D1A" w:rsidRDefault="00695D1A" w:rsidP="00A049D9">
            <w:pPr>
              <w:pStyle w:val="a4"/>
              <w:ind w:left="0"/>
              <w:rPr>
                <w:rFonts w:ascii="Times New Roman Tj" w:hAnsi="Times New Roman Tj" w:cs="Arial"/>
                <w:b/>
                <w:sz w:val="24"/>
                <w:szCs w:val="24"/>
              </w:rPr>
            </w:pP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бомуваффа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сифати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вилгари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асос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на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камтар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2 (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ќ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арордод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арзиши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кадом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мабла</w:t>
            </w:r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ғ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>
              <w:rPr>
                <w:rFonts w:ascii="Times New Roman Tj" w:hAnsi="Times New Roman Tj" w:cs="Arial"/>
                <w:b/>
                <w:sz w:val="24"/>
                <w:szCs w:val="24"/>
              </w:rPr>
              <w:t>3</w:t>
            </w:r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>0</w:t>
            </w:r>
            <w:r w:rsidR="00856AD9">
              <w:rPr>
                <w:rFonts w:ascii="Times New Roman Tj" w:hAnsi="Times New Roman Tj" w:cs="Arial"/>
                <w:b/>
                <w:sz w:val="24"/>
                <w:szCs w:val="24"/>
              </w:rPr>
              <w:t>2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сесаду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буда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хусусият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мураккабии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озмуни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мазкур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фасли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6 (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адвали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ат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тендер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тавсиф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шудааст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монанд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мебошанд</w:t>
            </w:r>
            <w:proofErr w:type="spellEnd"/>
            <w:r w:rsidRPr="00695D1A">
              <w:rPr>
                <w:rFonts w:ascii="Times New Roman Tj" w:hAnsi="Times New Roman Tj" w:cs="Times New Roman Tj"/>
                <w:sz w:val="24"/>
                <w:szCs w:val="24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14:paraId="5A81E7AA" w14:textId="122B7C53" w:rsidR="003649BC" w:rsidRPr="00997262" w:rsidRDefault="00997262" w:rsidP="00A049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Мавчуд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будани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гардиши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миёнаи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солона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њаљ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>756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A049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њафтсаду</w:t>
            </w:r>
            <w:proofErr w:type="spellEnd"/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панљову</w:t>
            </w:r>
            <w:proofErr w:type="spellEnd"/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шаш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амчун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мабла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ғ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умумии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пардохт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аз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ониби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гирифташуда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арордод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ан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омёфта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ё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амалкунанда</w:t>
            </w:r>
            <w:proofErr w:type="spellEnd"/>
            <w:r w:rsidR="002E5576" w:rsidRPr="00997262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</w:tr>
      <w:tr w:rsidR="003649BC" w:rsidRPr="00997262" w14:paraId="11BE6FC0" w14:textId="77777777" w:rsidTr="00695D1A">
        <w:tc>
          <w:tcPr>
            <w:tcW w:w="1047" w:type="dxa"/>
            <w:shd w:val="clear" w:color="auto" w:fill="auto"/>
          </w:tcPr>
          <w:p w14:paraId="7CA2BA72" w14:textId="687CEFD4" w:rsidR="003649BC" w:rsidRPr="00554A50" w:rsidRDefault="00695D1A" w:rsidP="003649BC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 w:cs="Arial"/>
                <w:sz w:val="24"/>
                <w:szCs w:val="24"/>
              </w:rPr>
              <w:t>Лоти</w:t>
            </w:r>
            <w:proofErr w:type="spellEnd"/>
            <w:r w:rsidR="003649BC" w:rsidRPr="00554A50">
              <w:rPr>
                <w:rFonts w:ascii="Times New Roman Tj" w:hAnsi="Times New Roman Tj" w:cs="Arial"/>
                <w:sz w:val="24"/>
                <w:szCs w:val="24"/>
              </w:rPr>
              <w:t xml:space="preserve"> 2</w:t>
            </w:r>
          </w:p>
        </w:tc>
        <w:tc>
          <w:tcPr>
            <w:tcW w:w="2502" w:type="dxa"/>
            <w:vMerge/>
          </w:tcPr>
          <w:p w14:paraId="3EA3E057" w14:textId="316B8EBB" w:rsidR="003649BC" w:rsidRPr="00554A50" w:rsidRDefault="003649BC" w:rsidP="003649BC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9D791D1" w14:textId="4DCB5BA1" w:rsidR="003649BC" w:rsidRPr="00695D1A" w:rsidRDefault="00695D1A" w:rsidP="00A049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бомуваффа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сифати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вилгари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асос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на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камтар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2 (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ќ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арордод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арзиши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кадом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мабла</w:t>
            </w:r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ғ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>2</w:t>
            </w:r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>49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дусаду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чилу</w:t>
            </w:r>
            <w:proofErr w:type="spellEnd"/>
            <w:r w:rsidR="00A049D9" w:rsidRPr="00A049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ну</w:t>
            </w:r>
            <w:r w:rsidR="00A049D9">
              <w:rPr>
                <w:rFonts w:ascii="Times New Roman Tj" w:hAnsi="Times New Roman Tj" w:cs="Cambria"/>
                <w:b/>
                <w:sz w:val="24"/>
                <w:szCs w:val="24"/>
                <w:lang w:val="ru-RU"/>
              </w:rPr>
              <w:t>њ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буда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хусусият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мураккабии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озмуни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мазкур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фасли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6 (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адвали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ат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тендер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тавсиф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шудааст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монанд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мебошанд</w:t>
            </w:r>
            <w:proofErr w:type="spellEnd"/>
            <w:r w:rsidR="003649BC" w:rsidRPr="00695D1A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14:paraId="2E01AFB5" w14:textId="00D8DD07" w:rsidR="003649BC" w:rsidRPr="00997262" w:rsidRDefault="00997262" w:rsidP="00A049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Мавчуд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будани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гардиши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миёнаи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солона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њаљ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>6</w:t>
            </w:r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>22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856A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шашсаду</w:t>
            </w:r>
            <w:proofErr w:type="spellEnd"/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бисту</w:t>
            </w:r>
            <w:proofErr w:type="spellEnd"/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амчун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мабла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ғ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умумии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пардохт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аз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ониби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гирифташуда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арордод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ан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омёфта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ё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амалкунанда</w:t>
            </w:r>
            <w:proofErr w:type="spellEnd"/>
            <w:r w:rsidR="002E5576" w:rsidRPr="00997262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</w:tr>
      <w:tr w:rsidR="003649BC" w:rsidRPr="00997262" w14:paraId="6E9259CD" w14:textId="77777777" w:rsidTr="00695D1A">
        <w:tc>
          <w:tcPr>
            <w:tcW w:w="1047" w:type="dxa"/>
            <w:shd w:val="clear" w:color="auto" w:fill="auto"/>
          </w:tcPr>
          <w:p w14:paraId="51D1C6AE" w14:textId="2B084475" w:rsidR="003649BC" w:rsidRPr="00554A50" w:rsidRDefault="00695D1A" w:rsidP="003649BC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 w:cs="Arial"/>
                <w:sz w:val="24"/>
                <w:szCs w:val="24"/>
              </w:rPr>
              <w:t>Лоти</w:t>
            </w:r>
            <w:proofErr w:type="spellEnd"/>
            <w:r w:rsidR="003649BC" w:rsidRPr="00554A50">
              <w:rPr>
                <w:rFonts w:ascii="Times New Roman Tj" w:hAnsi="Times New Roman Tj" w:cs="Arial"/>
                <w:sz w:val="24"/>
                <w:szCs w:val="24"/>
              </w:rPr>
              <w:t xml:space="preserve"> 3</w:t>
            </w:r>
          </w:p>
        </w:tc>
        <w:tc>
          <w:tcPr>
            <w:tcW w:w="2502" w:type="dxa"/>
            <w:vMerge/>
          </w:tcPr>
          <w:p w14:paraId="17114BC8" w14:textId="064F728E" w:rsidR="003649BC" w:rsidRPr="00554A50" w:rsidRDefault="003649BC" w:rsidP="003649BC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77BFE84F" w14:textId="262E434D" w:rsidR="003649BC" w:rsidRPr="00695D1A" w:rsidRDefault="00695D1A" w:rsidP="00A049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рои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бомуваффа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сифати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вилгари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асос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на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камтар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2 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ду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ќ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арордод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арзиши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кадом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мабла</w:t>
            </w:r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ғ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856AD9" w:rsidRPr="00856AD9">
              <w:rPr>
                <w:rFonts w:ascii="Times New Roman Tj" w:hAnsi="Times New Roman Tj" w:cs="Arial"/>
                <w:b/>
                <w:sz w:val="24"/>
                <w:szCs w:val="24"/>
              </w:rPr>
              <w:t>2</w:t>
            </w:r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>98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856A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дусаду</w:t>
            </w:r>
            <w:proofErr w:type="spellEnd"/>
            <w:r w:rsidR="00856AD9" w:rsidRPr="00856A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наваду</w:t>
            </w:r>
            <w:proofErr w:type="spellEnd"/>
            <w:r w:rsidR="00A049D9" w:rsidRPr="00A049D9">
              <w:rPr>
                <w:rFonts w:ascii="Cambria" w:hAnsi="Cambria" w:cs="Cambria"/>
                <w:b/>
                <w:sz w:val="24"/>
                <w:szCs w:val="24"/>
              </w:rPr>
              <w:t xml:space="preserve"> </w:t>
            </w:r>
            <w:r w:rsidR="00A049D9">
              <w:rPr>
                <w:rFonts w:ascii="Times New Roman Tj" w:hAnsi="Times New Roman Tj" w:cs="Cambria"/>
                <w:b/>
                <w:sz w:val="24"/>
                <w:szCs w:val="24"/>
              </w:rPr>
              <w:t>њ</w:t>
            </w:r>
            <w:proofErr w:type="spellStart"/>
            <w:r w:rsidR="00A049D9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ашт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буда</w:t>
            </w:r>
            <w:proofErr w:type="spellEnd"/>
            <w:r w:rsidRPr="00695D1A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хусусият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ва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мураккабии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ба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озмуни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мазкур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ки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Arial"/>
                <w:sz w:val="24"/>
                <w:szCs w:val="24"/>
                <w:lang w:val="ru-RU"/>
              </w:rPr>
              <w:t>фасли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6 (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адвали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тањ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вил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) 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дар</w:t>
            </w:r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ҷҷ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ат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тендер</w:t>
            </w:r>
            <w:r w:rsidRPr="00695D1A">
              <w:rPr>
                <w:rFonts w:ascii="Cambria" w:hAnsi="Cambria" w:cs="Cambria"/>
                <w:sz w:val="24"/>
                <w:szCs w:val="24"/>
                <w:lang w:val="ru-RU"/>
              </w:rPr>
              <w:t>ӣ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тавсиф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шудааст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,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монанд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695D1A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мебошанд</w:t>
            </w:r>
            <w:proofErr w:type="spellEnd"/>
            <w:r w:rsidRPr="00695D1A">
              <w:rPr>
                <w:rFonts w:ascii="Times New Roman Tj" w:hAnsi="Times New Roman Tj" w:cs="Arial"/>
                <w:sz w:val="24"/>
                <w:szCs w:val="24"/>
              </w:rPr>
              <w:t>.</w:t>
            </w:r>
            <w:r w:rsidR="003649BC" w:rsidRPr="00695D1A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  <w:tc>
          <w:tcPr>
            <w:tcW w:w="2750" w:type="dxa"/>
            <w:shd w:val="clear" w:color="auto" w:fill="auto"/>
          </w:tcPr>
          <w:p w14:paraId="18401C82" w14:textId="28C11435" w:rsidR="003649BC" w:rsidRPr="00997262" w:rsidRDefault="00997262" w:rsidP="00A049D9">
            <w:pPr>
              <w:pStyle w:val="a4"/>
              <w:ind w:left="0"/>
              <w:rPr>
                <w:rFonts w:ascii="Times New Roman Tj" w:hAnsi="Times New Roman Tj" w:cs="Arial"/>
                <w:sz w:val="24"/>
                <w:szCs w:val="24"/>
              </w:rPr>
            </w:pP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lastRenderedPageBreak/>
              <w:t>Мавчуд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будани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гардиши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миёнаи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солона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љ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ми</w:t>
            </w:r>
            <w:proofErr w:type="spellEnd"/>
            <w:r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>744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000,00 (</w:t>
            </w:r>
            <w:proofErr w:type="spellStart"/>
            <w:r w:rsidR="00A049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њафтсаду</w:t>
            </w:r>
            <w:proofErr w:type="spellEnd"/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t>чилу</w:t>
            </w:r>
            <w:proofErr w:type="spellEnd"/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="00A049D9">
              <w:rPr>
                <w:rFonts w:ascii="Times New Roman Tj" w:hAnsi="Times New Roman Tj" w:cs="Arial"/>
                <w:b/>
                <w:sz w:val="24"/>
                <w:szCs w:val="24"/>
                <w:lang w:val="ru-RU"/>
              </w:rPr>
              <w:lastRenderedPageBreak/>
              <w:t>чор</w:t>
            </w:r>
            <w:proofErr w:type="spellEnd"/>
            <w:r w:rsidR="00A049D9" w:rsidRPr="00A049D9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b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азор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доллари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ИМА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амчун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мабла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ғ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умумии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пардохт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аз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ониби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иштирокчии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озмун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гирифташуда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Arial"/>
                <w:sz w:val="24"/>
                <w:szCs w:val="24"/>
                <w:lang w:val="ru-RU"/>
              </w:rPr>
              <w:t>барои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қ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арордод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ҳ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ои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дар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давоми</w:t>
            </w:r>
            <w:proofErr w:type="spellEnd"/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3 (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се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) </w:t>
            </w:r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соли</w:t>
            </w:r>
            <w:r w:rsidRPr="00997262">
              <w:rPr>
                <w:rFonts w:ascii="Times New Roman Tj" w:hAnsi="Times New Roman Tj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b/>
                <w:sz w:val="24"/>
                <w:szCs w:val="24"/>
                <w:lang w:val="ru-RU"/>
              </w:rPr>
              <w:t>охир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ан</w:t>
            </w:r>
            <w:r w:rsidRPr="00997262">
              <w:rPr>
                <w:rFonts w:ascii="Cambria" w:hAnsi="Cambria" w:cs="Cambria"/>
                <w:sz w:val="24"/>
                <w:szCs w:val="24"/>
                <w:lang w:val="ru-RU"/>
              </w:rPr>
              <w:t>ҷ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омёфта</w:t>
            </w:r>
            <w:proofErr w:type="spellEnd"/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ё</w:t>
            </w:r>
            <w:r w:rsidRPr="00997262">
              <w:rPr>
                <w:rFonts w:ascii="Times New Roman Tj" w:hAnsi="Times New Roman Tj" w:cs="Arial"/>
                <w:sz w:val="24"/>
                <w:szCs w:val="24"/>
              </w:rPr>
              <w:t xml:space="preserve"> </w:t>
            </w:r>
            <w:proofErr w:type="spellStart"/>
            <w:r w:rsidRPr="00997262">
              <w:rPr>
                <w:rFonts w:ascii="Times New Roman Tj" w:hAnsi="Times New Roman Tj" w:cs="Times New Roman Tj"/>
                <w:sz w:val="24"/>
                <w:szCs w:val="24"/>
                <w:lang w:val="ru-RU"/>
              </w:rPr>
              <w:t>амалкунанда</w:t>
            </w:r>
            <w:proofErr w:type="spellEnd"/>
            <w:r w:rsidR="002E5576" w:rsidRPr="00997262">
              <w:rPr>
                <w:rFonts w:ascii="Times New Roman Tj" w:hAnsi="Times New Roman Tj" w:cs="Arial"/>
                <w:sz w:val="24"/>
                <w:szCs w:val="24"/>
              </w:rPr>
              <w:t>.</w:t>
            </w:r>
          </w:p>
        </w:tc>
      </w:tr>
    </w:tbl>
    <w:p w14:paraId="0B8CA90B" w14:textId="3B254FA8" w:rsidR="00C76A17" w:rsidRPr="00856AD9" w:rsidRDefault="00C76A17" w:rsidP="0087113B">
      <w:pPr>
        <w:spacing w:after="0" w:line="240" w:lineRule="auto"/>
        <w:ind w:left="270"/>
        <w:jc w:val="both"/>
        <w:rPr>
          <w:rFonts w:ascii="Times New Roman Tj" w:hAnsi="Times New Roman Tj" w:cs="Arial"/>
          <w:sz w:val="24"/>
          <w:szCs w:val="24"/>
        </w:rPr>
      </w:pPr>
      <w:r w:rsidRPr="00997262">
        <w:rPr>
          <w:rFonts w:ascii="Times New Roman Tj" w:hAnsi="Times New Roman Tj" w:cs="Arial"/>
          <w:sz w:val="24"/>
          <w:szCs w:val="24"/>
        </w:rPr>
        <w:lastRenderedPageBreak/>
        <w:br/>
      </w:r>
      <w:proofErr w:type="spellStart"/>
      <w:r w:rsidR="00997262"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Талабот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тахассус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дар</w:t>
      </w:r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ҷҷ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ат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муфассалтар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шар</w:t>
      </w:r>
      <w:r w:rsidR="00997262" w:rsidRPr="00856AD9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дода</w:t>
      </w:r>
      <w:proofErr w:type="spellEnd"/>
      <w:r w:rsidR="00997262" w:rsidRPr="00856AD9">
        <w:rPr>
          <w:rFonts w:ascii="Times New Roman Tj" w:eastAsia="SimSun" w:hAnsi="Times New Roman Tj"/>
          <w:sz w:val="24"/>
          <w:szCs w:val="24"/>
          <w:lang w:eastAsia="zh-CN"/>
        </w:rPr>
        <w:t xml:space="preserve"> </w:t>
      </w:r>
      <w:proofErr w:type="spellStart"/>
      <w:r w:rsidR="00997262" w:rsidRPr="00856A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шудаанд</w:t>
      </w:r>
      <w:proofErr w:type="spellEnd"/>
      <w:r w:rsidR="00F97BDC" w:rsidRPr="00856AD9">
        <w:rPr>
          <w:rFonts w:ascii="Times New Roman Tj" w:hAnsi="Times New Roman Tj" w:cs="Arial"/>
          <w:sz w:val="24"/>
          <w:szCs w:val="24"/>
        </w:rPr>
        <w:t xml:space="preserve">. </w:t>
      </w:r>
      <w:r w:rsidR="00997262" w:rsidRPr="00856AD9">
        <w:rPr>
          <w:rFonts w:ascii="Times New Roman Tj" w:hAnsi="Times New Roman Tj" w:cs="Arial"/>
          <w:sz w:val="24"/>
          <w:szCs w:val="24"/>
        </w:rPr>
        <w:t xml:space="preserve"> </w:t>
      </w:r>
    </w:p>
    <w:p w14:paraId="57FC3114" w14:textId="77777777" w:rsidR="00C76A17" w:rsidRPr="00997262" w:rsidRDefault="00C76A17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</w:rPr>
      </w:pPr>
    </w:p>
    <w:p w14:paraId="27504096" w14:textId="53CF0B25" w:rsidR="00CC22A6" w:rsidRPr="00997262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</w:rPr>
      </w:pPr>
      <w:r w:rsidRPr="009365EE">
        <w:rPr>
          <w:rFonts w:ascii="Times New Roman Tj" w:hAnsi="Times New Roman Tj" w:cs="Arial"/>
          <w:sz w:val="24"/>
          <w:szCs w:val="24"/>
        </w:rPr>
        <w:t>5</w:t>
      </w:r>
      <w:r w:rsidR="00CC22A6" w:rsidRPr="00997262">
        <w:rPr>
          <w:rFonts w:ascii="Times New Roman Tj" w:hAnsi="Times New Roman Tj" w:cs="Arial"/>
          <w:sz w:val="24"/>
          <w:szCs w:val="24"/>
        </w:rPr>
        <w:t>.</w:t>
      </w:r>
      <w:r w:rsidR="00CC22A6" w:rsidRPr="00997262">
        <w:rPr>
          <w:rFonts w:ascii="Times New Roman Tj" w:hAnsi="Times New Roman Tj" w:cs="Arial"/>
          <w:sz w:val="24"/>
          <w:szCs w:val="24"/>
        </w:rPr>
        <w:tab/>
      </w:r>
      <w:proofErr w:type="spellStart"/>
      <w:r w:rsidR="00997262" w:rsidRPr="000A50D3">
        <w:rPr>
          <w:rFonts w:ascii="Times New Roman Tj" w:hAnsi="Times New Roman Tj" w:cs="Arial"/>
          <w:sz w:val="24"/>
          <w:szCs w:val="24"/>
          <w:lang w:val="ru-RU"/>
        </w:rPr>
        <w:t>Барои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Arial"/>
          <w:sz w:val="24"/>
          <w:szCs w:val="24"/>
          <w:lang w:val="ru-RU"/>
        </w:rPr>
        <w:t>маълумоти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Arial"/>
          <w:sz w:val="24"/>
          <w:szCs w:val="24"/>
          <w:lang w:val="ru-RU"/>
        </w:rPr>
        <w:t>иловаг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шиносо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бо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ҷҷ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озмун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иштирокчиён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бояд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ба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зерин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ма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қ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ом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(</w:t>
      </w:r>
      <w:r w:rsidR="00997262">
        <w:rPr>
          <w:rFonts w:ascii="Times New Roman Tj" w:hAnsi="Times New Roman Tj" w:cs="Arial"/>
          <w:sz w:val="24"/>
          <w:szCs w:val="24"/>
          <w:lang w:val="ru-RU"/>
        </w:rPr>
        <w:t>дар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>
        <w:rPr>
          <w:rFonts w:ascii="Times New Roman Tj" w:hAnsi="Times New Roman Tj" w:cs="Arial"/>
          <w:sz w:val="24"/>
          <w:szCs w:val="24"/>
          <w:lang w:val="ru-RU"/>
        </w:rPr>
        <w:t>давоми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р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ӯ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з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кор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душанбе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то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Cambria" w:hAnsi="Cambria" w:cs="Cambria"/>
          <w:sz w:val="24"/>
          <w:szCs w:val="24"/>
          <w:lang w:val="ru-RU"/>
        </w:rPr>
        <w:t>ҷ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умъа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соати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8:00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то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17:00,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ба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истиснои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р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ӯ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з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истиро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ҳ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ва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ид</w:t>
      </w:r>
      <w:r w:rsidR="00997262" w:rsidRPr="00997262">
        <w:rPr>
          <w:rFonts w:ascii="Times New Roman Tj" w:hAnsi="Times New Roman Tj" w:cs="Arial"/>
          <w:sz w:val="24"/>
          <w:szCs w:val="24"/>
        </w:rPr>
        <w:t xml:space="preserve">)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муро</w:t>
      </w:r>
      <w:r w:rsidR="00997262" w:rsidRPr="000A50D3">
        <w:rPr>
          <w:rFonts w:ascii="Cambria" w:hAnsi="Cambria" w:cs="Cambria"/>
          <w:sz w:val="24"/>
          <w:szCs w:val="24"/>
          <w:lang w:val="ru-RU"/>
        </w:rPr>
        <w:t>ҷ</w:t>
      </w:r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иат</w:t>
      </w:r>
      <w:proofErr w:type="spellEnd"/>
      <w:r w:rsidR="00997262" w:rsidRPr="00997262">
        <w:rPr>
          <w:rFonts w:ascii="Times New Roman Tj" w:hAnsi="Times New Roman Tj" w:cs="Arial"/>
          <w:sz w:val="24"/>
          <w:szCs w:val="24"/>
        </w:rPr>
        <w:t xml:space="preserve"> </w:t>
      </w:r>
      <w:proofErr w:type="spellStart"/>
      <w:r w:rsidR="00997262" w:rsidRPr="000A50D3">
        <w:rPr>
          <w:rFonts w:ascii="Times New Roman Tj" w:hAnsi="Times New Roman Tj" w:cs="Times New Roman Tj"/>
          <w:sz w:val="24"/>
          <w:szCs w:val="24"/>
          <w:lang w:val="ru-RU"/>
        </w:rPr>
        <w:t>кунанд</w:t>
      </w:r>
      <w:proofErr w:type="spellEnd"/>
      <w:r w:rsidR="00CC22A6" w:rsidRPr="00997262">
        <w:rPr>
          <w:rFonts w:ascii="Times New Roman Tj" w:hAnsi="Times New Roman Tj" w:cs="Arial"/>
          <w:sz w:val="24"/>
          <w:szCs w:val="24"/>
        </w:rPr>
        <w:t xml:space="preserve">: </w:t>
      </w:r>
    </w:p>
    <w:p w14:paraId="3B46CBFD" w14:textId="3FE321A7" w:rsidR="00147F90" w:rsidRPr="0038351E" w:rsidRDefault="002303D0" w:rsidP="0062705A">
      <w:pPr>
        <w:spacing w:after="0"/>
        <w:rPr>
          <w:rFonts w:ascii="Times New Roman Tj" w:hAnsi="Times New Roman Tj" w:cs="Arial"/>
          <w:sz w:val="24"/>
          <w:szCs w:val="24"/>
        </w:rPr>
      </w:pPr>
      <w:r w:rsidRPr="0038351E">
        <w:rPr>
          <w:rFonts w:ascii="Times New Roman Tj" w:hAnsi="Times New Roman Tj" w:cs="Arial"/>
          <w:sz w:val="24"/>
          <w:szCs w:val="24"/>
        </w:rPr>
        <w:t xml:space="preserve">         </w:t>
      </w:r>
    </w:p>
    <w:p w14:paraId="573AFAB9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Гурўњи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идоракунии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Лоиха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(ГИЛ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>)</w:t>
      </w:r>
    </w:p>
    <w:p w14:paraId="0CB18259" w14:textId="777DF1E5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Ба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proofErr w:type="spellStart"/>
      <w:r w:rsidR="00856AD9">
        <w:rPr>
          <w:rFonts w:ascii="Times New Roman Tj" w:hAnsi="Times New Roman Tj" w:cs="Arial"/>
          <w:sz w:val="24"/>
          <w:szCs w:val="24"/>
          <w:lang w:val="ru-RU"/>
        </w:rPr>
        <w:t>Менељери</w:t>
      </w:r>
      <w:proofErr w:type="spellEnd"/>
      <w:r w:rsidR="00856AD9">
        <w:rPr>
          <w:rFonts w:ascii="Times New Roman Tj" w:hAnsi="Times New Roman Tj" w:cs="Arial"/>
          <w:sz w:val="24"/>
          <w:szCs w:val="24"/>
          <w:lang w:val="ru-RU"/>
        </w:rPr>
        <w:t xml:space="preserve"> ГИЛ</w:t>
      </w:r>
    </w:p>
    <w:p w14:paraId="10E23C78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Суроѓа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r>
        <w:rPr>
          <w:rFonts w:ascii="Times New Roman Tj" w:hAnsi="Times New Roman Tj" w:cs="Arial"/>
          <w:sz w:val="24"/>
          <w:szCs w:val="24"/>
          <w:lang w:val="ru-RU"/>
        </w:rPr>
        <w:t>к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Pr="00C012B8">
        <w:rPr>
          <w:rFonts w:ascii="Times New Roman Tj" w:hAnsi="Times New Roman Tj" w:cs="Arial"/>
          <w:sz w:val="24"/>
          <w:szCs w:val="24"/>
          <w:lang w:val="ru-RU"/>
        </w:rPr>
        <w:t>Борбад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 48/1</w:t>
      </w:r>
    </w:p>
    <w:p w14:paraId="52367A8B" w14:textId="5CD42DAE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О</w:t>
      </w:r>
      <w:r>
        <w:rPr>
          <w:rFonts w:ascii="Cambria" w:eastAsia="SimSun" w:hAnsi="Cambria"/>
          <w:sz w:val="24"/>
          <w:szCs w:val="24"/>
          <w:lang w:val="ru-RU" w:eastAsia="zh-CN"/>
        </w:rPr>
        <w:t>шёна</w:t>
      </w:r>
      <w:proofErr w:type="spellEnd"/>
      <w:r w:rsidRPr="00C012B8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/№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њуљра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r>
        <w:rPr>
          <w:rFonts w:ascii="Times New Roman Tj" w:hAnsi="Times New Roman Tj" w:cs="Arial"/>
          <w:sz w:val="24"/>
          <w:szCs w:val="24"/>
          <w:lang w:val="ru-RU"/>
        </w:rPr>
        <w:t>2-юм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>, №</w:t>
      </w:r>
      <w:r w:rsidR="00A336DE">
        <w:rPr>
          <w:rFonts w:ascii="Times New Roman Tj" w:hAnsi="Times New Roman Tj" w:cs="Arial"/>
          <w:sz w:val="24"/>
          <w:szCs w:val="24"/>
          <w:lang w:val="ru-RU"/>
        </w:rPr>
        <w:t>1</w:t>
      </w:r>
    </w:p>
    <w:p w14:paraId="0F08141F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Шањр</w:t>
      </w:r>
      <w:proofErr w:type="spellEnd"/>
      <w:r w:rsidRPr="00C012B8">
        <w:rPr>
          <w:rFonts w:ascii="Times New Roman Tj" w:eastAsia="SimSun" w:hAnsi="Times New Roman Tj"/>
          <w:sz w:val="24"/>
          <w:szCs w:val="24"/>
          <w:lang w:val="ru-RU" w:eastAsia="zh-CN"/>
        </w:rPr>
        <w:t>: Душанбе</w:t>
      </w:r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</w:p>
    <w:p w14:paraId="43F892C6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Индекс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>: 734061</w:t>
      </w:r>
    </w:p>
    <w:p w14:paraId="32238189" w14:textId="77777777" w:rsidR="00997262" w:rsidRPr="00C012B8" w:rsidRDefault="00997262" w:rsidP="0062705A">
      <w:pPr>
        <w:spacing w:after="0" w:line="240" w:lineRule="auto"/>
        <w:ind w:left="540" w:hanging="114"/>
        <w:rPr>
          <w:rFonts w:ascii="Times New Roman Tj" w:hAnsi="Times New Roman Tj" w:cs="Arial"/>
          <w:sz w:val="24"/>
          <w:szCs w:val="24"/>
          <w:lang w:val="ru-RU"/>
        </w:rPr>
      </w:pPr>
      <w:r w:rsidRPr="00C012B8">
        <w:rPr>
          <w:rFonts w:ascii="Times New Roman Tj" w:hAnsi="Times New Roman Tj" w:cs="Arial"/>
          <w:sz w:val="24"/>
          <w:szCs w:val="24"/>
          <w:lang w:val="ru-RU"/>
        </w:rPr>
        <w:t>Телефон: +992 44 620 08 07; +992 44 620 08 02</w:t>
      </w:r>
    </w:p>
    <w:p w14:paraId="4515250B" w14:textId="10B60AF6" w:rsidR="00997262" w:rsidRPr="00554A50" w:rsidRDefault="0062705A" w:rsidP="0062705A">
      <w:pPr>
        <w:spacing w:after="0"/>
        <w:ind w:hanging="114"/>
        <w:rPr>
          <w:rStyle w:val="SBDsmallitalic"/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        </w:t>
      </w:r>
      <w:proofErr w:type="spellStart"/>
      <w:r w:rsidR="00997262">
        <w:rPr>
          <w:rFonts w:ascii="Times New Roman Tj" w:eastAsia="SimSun" w:hAnsi="Times New Roman Tj"/>
          <w:sz w:val="24"/>
          <w:szCs w:val="24"/>
          <w:lang w:val="ru-RU" w:eastAsia="zh-CN"/>
        </w:rPr>
        <w:t>Суроѓаи</w:t>
      </w:r>
      <w:proofErr w:type="spellEnd"/>
      <w:r w:rsidR="00997262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997262">
        <w:rPr>
          <w:rFonts w:ascii="Times New Roman Tj" w:eastAsia="SimSun" w:hAnsi="Times New Roman Tj"/>
          <w:sz w:val="24"/>
          <w:szCs w:val="24"/>
          <w:lang w:val="ru-RU" w:eastAsia="zh-CN"/>
        </w:rPr>
        <w:t>электрон</w:t>
      </w:r>
      <w:r w:rsidR="00997262">
        <w:rPr>
          <w:rFonts w:ascii="Cambria" w:eastAsia="SimSun" w:hAnsi="Cambria"/>
          <w:sz w:val="24"/>
          <w:szCs w:val="24"/>
          <w:lang w:val="ru-RU" w:eastAsia="zh-CN"/>
        </w:rPr>
        <w:t>ӣ</w:t>
      </w:r>
      <w:proofErr w:type="spellEnd"/>
      <w:r w:rsidR="00997262"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hyperlink r:id="rId11" w:history="1">
        <w:r w:rsidR="00997262" w:rsidRPr="00C012B8">
          <w:rPr>
            <w:rStyle w:val="ab"/>
            <w:rFonts w:ascii="Times New Roman Tj" w:hAnsi="Times New Roman Tj" w:cs="Arial"/>
            <w:sz w:val="24"/>
            <w:szCs w:val="24"/>
          </w:rPr>
          <w:t>seep</w:t>
        </w:r>
        <w:r w:rsidR="00997262" w:rsidRPr="00C012B8">
          <w:rPr>
            <w:rStyle w:val="ab"/>
            <w:rFonts w:ascii="Times New Roman Tj" w:hAnsi="Times New Roman Tj" w:cs="Arial"/>
            <w:sz w:val="24"/>
            <w:szCs w:val="24"/>
            <w:lang w:val="ru-RU"/>
          </w:rPr>
          <w:t>.</w:t>
        </w:r>
        <w:r w:rsidR="00997262" w:rsidRPr="00C012B8">
          <w:rPr>
            <w:rStyle w:val="ab"/>
            <w:rFonts w:ascii="Times New Roman Tj" w:hAnsi="Times New Roman Tj" w:cs="Arial"/>
            <w:sz w:val="24"/>
            <w:szCs w:val="24"/>
          </w:rPr>
          <w:t>taj</w:t>
        </w:r>
        <w:r w:rsidR="00997262" w:rsidRPr="00C012B8">
          <w:rPr>
            <w:rStyle w:val="ab"/>
            <w:rFonts w:ascii="Times New Roman Tj" w:hAnsi="Times New Roman Tj" w:cs="Arial"/>
            <w:sz w:val="24"/>
            <w:szCs w:val="24"/>
            <w:lang w:val="ru-RU"/>
          </w:rPr>
          <w:t>@</w:t>
        </w:r>
        <w:r w:rsidR="00997262" w:rsidRPr="00C012B8">
          <w:rPr>
            <w:rStyle w:val="ab"/>
            <w:rFonts w:ascii="Times New Roman Tj" w:hAnsi="Times New Roman Tj" w:cs="Arial"/>
            <w:sz w:val="24"/>
            <w:szCs w:val="24"/>
          </w:rPr>
          <w:t>gmail</w:t>
        </w:r>
        <w:r w:rsidR="00997262" w:rsidRPr="00C012B8">
          <w:rPr>
            <w:rStyle w:val="ab"/>
            <w:rFonts w:ascii="Times New Roman Tj" w:hAnsi="Times New Roman Tj" w:cs="Arial"/>
            <w:sz w:val="24"/>
            <w:szCs w:val="24"/>
            <w:lang w:val="ru-RU"/>
          </w:rPr>
          <w:t>.</w:t>
        </w:r>
        <w:r w:rsidR="00997262" w:rsidRPr="00C012B8">
          <w:rPr>
            <w:rStyle w:val="ab"/>
            <w:rFonts w:ascii="Times New Roman Tj" w:hAnsi="Times New Roman Tj" w:cs="Arial"/>
            <w:sz w:val="24"/>
            <w:szCs w:val="24"/>
          </w:rPr>
          <w:t>com</w:t>
        </w:r>
      </w:hyperlink>
    </w:p>
    <w:p w14:paraId="260C8214" w14:textId="77777777" w:rsidR="00CC22A6" w:rsidRPr="00554A50" w:rsidRDefault="00CC22A6" w:rsidP="00147F90">
      <w:pPr>
        <w:spacing w:after="0" w:line="240" w:lineRule="auto"/>
        <w:ind w:left="446" w:hanging="446"/>
        <w:jc w:val="both"/>
        <w:rPr>
          <w:rFonts w:ascii="Times New Roman Tj" w:hAnsi="Times New Roman Tj" w:cs="Arial"/>
          <w:i/>
          <w:iCs/>
          <w:sz w:val="24"/>
          <w:szCs w:val="24"/>
          <w:lang w:val="ru-RU"/>
        </w:rPr>
      </w:pPr>
    </w:p>
    <w:p w14:paraId="5EF53C9B" w14:textId="0A8F8307" w:rsidR="00CC22A6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6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Барои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харидани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</w:t>
      </w:r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ҷҷ</w:t>
      </w:r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ат</w:t>
      </w:r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б</w:t>
      </w:r>
      <w:r w:rsidR="0062705A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забони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англис</w:t>
      </w:r>
      <w:r w:rsidR="0062705A" w:rsidRPr="000A50D3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="0062705A"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иштирокчиё</w:t>
      </w:r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ни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озмун</w:t>
      </w:r>
      <w:proofErr w:type="spellEnd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62705A"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бояд</w:t>
      </w:r>
      <w:proofErr w:type="spellEnd"/>
    </w:p>
    <w:p w14:paraId="3E150AC0" w14:textId="1A572699" w:rsidR="002303D0" w:rsidRPr="0062705A" w:rsidRDefault="0062705A" w:rsidP="0062705A">
      <w:pPr>
        <w:pStyle w:val="a4"/>
        <w:numPr>
          <w:ilvl w:val="0"/>
          <w:numId w:val="3"/>
        </w:numPr>
        <w:jc w:val="both"/>
        <w:rPr>
          <w:rFonts w:ascii="Times New Roman Tj" w:eastAsia="SimSun" w:hAnsi="Times New Roman Tj"/>
          <w:b/>
          <w:sz w:val="24"/>
          <w:szCs w:val="24"/>
          <w:lang w:val="ru-RU" w:eastAsia="zh-CN"/>
        </w:rPr>
      </w:pPr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ба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суро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ғ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дар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боло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зикргардида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ба таври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хатт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муро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ҷ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иат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намуда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ҷҷ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ат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озмуниро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барои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озмуни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№G0</w:t>
      </w:r>
      <w:r w:rsidR="00A049D9">
        <w:rPr>
          <w:rFonts w:ascii="Times New Roman Tj" w:eastAsia="SimSun" w:hAnsi="Times New Roman Tj"/>
          <w:sz w:val="24"/>
          <w:szCs w:val="24"/>
          <w:lang w:val="ru-RU" w:eastAsia="zh-CN"/>
        </w:rPr>
        <w:t>6</w:t>
      </w:r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: Хариди мол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барои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Маркази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D211DF">
        <w:rPr>
          <w:rFonts w:ascii="Times New Roman Tj" w:eastAsia="SimSun" w:hAnsi="Times New Roman Tj"/>
          <w:sz w:val="24"/>
          <w:szCs w:val="24"/>
          <w:lang w:val="ru-RU" w:eastAsia="zh-CN"/>
        </w:rPr>
        <w:t>рушди</w:t>
      </w:r>
      <w:proofErr w:type="spellEnd"/>
      <w:r w:rsid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D211DF">
        <w:rPr>
          <w:rFonts w:ascii="Times New Roman Tj" w:eastAsia="SimSun" w:hAnsi="Times New Roman Tj"/>
          <w:sz w:val="24"/>
          <w:szCs w:val="24"/>
          <w:lang w:val="ru-RU" w:eastAsia="zh-CN"/>
        </w:rPr>
        <w:t>малакањо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дар </w:t>
      </w:r>
      <w:proofErr w:type="spellStart"/>
      <w:r w:rsidR="00A049D9">
        <w:rPr>
          <w:rFonts w:ascii="Times New Roman Tj" w:eastAsia="SimSun" w:hAnsi="Times New Roman Tj"/>
          <w:sz w:val="24"/>
          <w:szCs w:val="24"/>
          <w:lang w:val="ru-RU" w:eastAsia="zh-CN"/>
        </w:rPr>
        <w:t>ноњияи</w:t>
      </w:r>
      <w:proofErr w:type="spellEnd"/>
      <w:r w:rsidR="00A049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049D9">
        <w:rPr>
          <w:rFonts w:ascii="Times New Roman Tj" w:eastAsia="SimSun" w:hAnsi="Times New Roman Tj"/>
          <w:sz w:val="24"/>
          <w:szCs w:val="24"/>
          <w:lang w:val="ru-RU" w:eastAsia="zh-CN"/>
        </w:rPr>
        <w:t>Данѓара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(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мебел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таљњиз</w:t>
      </w:r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>от</w:t>
      </w:r>
      <w:proofErr w:type="spellEnd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>ва</w:t>
      </w:r>
      <w:proofErr w:type="spellEnd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>асбобу</w:t>
      </w:r>
      <w:proofErr w:type="spellEnd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>маводњои</w:t>
      </w:r>
      <w:proofErr w:type="spellEnd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>таълимї</w:t>
      </w:r>
      <w:proofErr w:type="spellEnd"/>
      <w:r w:rsidR="00F01E08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) </w:t>
      </w:r>
      <w:bookmarkStart w:id="1" w:name="_GoBack"/>
      <w:bookmarkEnd w:id="1"/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дархост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намоянд</w:t>
      </w:r>
      <w:proofErr w:type="spellEnd"/>
      <w:r w:rsidRPr="00856AD9">
        <w:rPr>
          <w:rFonts w:ascii="Times New Roman Tj" w:eastAsia="SimSun" w:hAnsi="Times New Roman Tj"/>
          <w:sz w:val="24"/>
          <w:szCs w:val="24"/>
          <w:lang w:val="ru-RU" w:eastAsia="zh-CN"/>
        </w:rPr>
        <w:t>.</w:t>
      </w:r>
    </w:p>
    <w:p w14:paraId="59DDA699" w14:textId="5C3FED37" w:rsidR="00CC22A6" w:rsidRPr="00554A50" w:rsidRDefault="0062705A" w:rsidP="0023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бо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асъори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сомон</w:t>
      </w:r>
      <w:r w:rsidRPr="00D211DF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ба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мабла</w:t>
      </w:r>
      <w:r w:rsidRPr="00D211DF">
        <w:rPr>
          <w:rFonts w:ascii="Cambria" w:eastAsia="SimSun" w:hAnsi="Cambria" w:cs="Cambria"/>
          <w:sz w:val="24"/>
          <w:szCs w:val="24"/>
          <w:lang w:val="ru-RU" w:eastAsia="zh-CN"/>
        </w:rPr>
        <w:t>ғ</w:t>
      </w:r>
      <w:r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баробар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ба сад (100,00) </w:t>
      </w:r>
      <w:proofErr w:type="spellStart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>доллари</w:t>
      </w:r>
      <w:proofErr w:type="spellEnd"/>
      <w:r w:rsidRPr="00D211DF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ИМА</w:t>
      </w:r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пардохти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бебозгаштро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ан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ҷ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ом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ди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ад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.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Усули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пардохт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ин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инти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қ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оли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бонк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ба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сурат</w:t>
      </w:r>
      <w:r w:rsidRPr="000A50D3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0A50D3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исоби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бонкии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зерин</w:t>
      </w:r>
      <w:proofErr w:type="spellEnd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0A50D3">
        <w:rPr>
          <w:rFonts w:ascii="Times New Roman Tj" w:eastAsia="SimSun" w:hAnsi="Times New Roman Tj"/>
          <w:sz w:val="24"/>
          <w:szCs w:val="24"/>
          <w:lang w:val="ru-RU" w:eastAsia="zh-CN"/>
        </w:rPr>
        <w:t>мебошад</w:t>
      </w:r>
      <w:proofErr w:type="spellEnd"/>
      <w:r w:rsidR="0081134E" w:rsidRPr="00554A50">
        <w:rPr>
          <w:rFonts w:ascii="Times New Roman Tj" w:hAnsi="Times New Roman Tj" w:cs="Arial"/>
          <w:bCs/>
          <w:sz w:val="24"/>
          <w:szCs w:val="24"/>
          <w:lang w:val="ru-RU"/>
        </w:rPr>
        <w:t>:</w:t>
      </w:r>
    </w:p>
    <w:p w14:paraId="47C14848" w14:textId="77777777" w:rsidR="00E8184C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ru-RU"/>
        </w:rPr>
      </w:pPr>
    </w:p>
    <w:p w14:paraId="63BF2364" w14:textId="7B2EA6C8" w:rsidR="00E8184C" w:rsidRPr="00154B17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ru-RU"/>
        </w:rPr>
      </w:pPr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№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суратњисоб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>: 20202972302443101000</w:t>
      </w:r>
    </w:p>
    <w:p w14:paraId="36BDB04F" w14:textId="77777777" w:rsidR="00E8184C" w:rsidRPr="00154B17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РМА</w:t>
      </w:r>
      <w:r w:rsidRPr="00154B17">
        <w:rPr>
          <w:rFonts w:ascii="Times New Roman Tj" w:hAnsi="Times New Roman Tj" w:cs="Arial"/>
          <w:sz w:val="24"/>
          <w:szCs w:val="24"/>
          <w:lang w:val="ru-RU"/>
        </w:rPr>
        <w:t>: 040008412</w:t>
      </w:r>
    </w:p>
    <w:p w14:paraId="26219FA4" w14:textId="77777777" w:rsidR="00E8184C" w:rsidRPr="00C012B8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lastRenderedPageBreak/>
        <w:t>Номи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суратњисоб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Лоињаи</w:t>
      </w:r>
      <w:proofErr w:type="spellEnd"/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154B17">
        <w:rPr>
          <w:rFonts w:ascii="Times New Roman Tj" w:hAnsi="Times New Roman Tj" w:cs="Arial"/>
          <w:sz w:val="24"/>
          <w:szCs w:val="24"/>
          <w:lang w:val="ru-RU"/>
        </w:rPr>
        <w:t>“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Бењтарсозии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малакањои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касбї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ва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имкониятњои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бокортаъминшавї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”-и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назди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Вазорати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ме</w:t>
      </w:r>
      <w:r w:rsidRPr="00154B17">
        <w:rPr>
          <w:rFonts w:ascii="Cambria" w:hAnsi="Cambria" w:cs="Cambria"/>
          <w:sz w:val="24"/>
          <w:szCs w:val="24"/>
          <w:lang w:val="ru-RU"/>
        </w:rPr>
        <w:t>ҳ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нат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,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му</w:t>
      </w:r>
      <w:r w:rsidRPr="00154B17">
        <w:rPr>
          <w:rFonts w:ascii="Cambria" w:hAnsi="Cambria" w:cs="Cambria"/>
          <w:sz w:val="24"/>
          <w:szCs w:val="24"/>
          <w:lang w:val="ru-RU"/>
        </w:rPr>
        <w:t>ҳ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о</w:t>
      </w:r>
      <w:r w:rsidRPr="00154B17">
        <w:rPr>
          <w:rFonts w:ascii="Cambria" w:hAnsi="Cambria" w:cs="Cambria"/>
          <w:sz w:val="24"/>
          <w:szCs w:val="24"/>
          <w:lang w:val="ru-RU"/>
        </w:rPr>
        <w:t>ҷ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ират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ва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шу</w:t>
      </w:r>
      <w:r w:rsidRPr="00154B17">
        <w:rPr>
          <w:rFonts w:ascii="Cambria" w:hAnsi="Cambria" w:cs="Cambria"/>
          <w:sz w:val="24"/>
          <w:szCs w:val="24"/>
          <w:lang w:val="ru-RU"/>
        </w:rPr>
        <w:t>ғ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ли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а</w:t>
      </w:r>
      <w:r w:rsidRPr="00154B17">
        <w:rPr>
          <w:rFonts w:ascii="Cambria" w:hAnsi="Cambria" w:cs="Cambria"/>
          <w:sz w:val="24"/>
          <w:szCs w:val="24"/>
          <w:lang w:val="ru-RU"/>
        </w:rPr>
        <w:t>ҳ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олии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Cambria" w:hAnsi="Cambria" w:cs="Cambria"/>
          <w:sz w:val="24"/>
          <w:szCs w:val="24"/>
          <w:lang w:val="ru-RU"/>
        </w:rPr>
        <w:t>Ҷ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ум</w:t>
      </w:r>
      <w:r w:rsidRPr="00154B17">
        <w:rPr>
          <w:rFonts w:ascii="Cambria" w:hAnsi="Cambria" w:cs="Cambria"/>
          <w:sz w:val="24"/>
          <w:szCs w:val="24"/>
          <w:lang w:val="ru-RU"/>
        </w:rPr>
        <w:t>ҳ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урии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154B17">
        <w:rPr>
          <w:rFonts w:ascii="Times New Roman Tj" w:hAnsi="Times New Roman Tj" w:cs="Arial"/>
          <w:sz w:val="24"/>
          <w:szCs w:val="24"/>
          <w:lang w:val="ru-RU"/>
        </w:rPr>
        <w:t>То</w:t>
      </w:r>
      <w:r w:rsidRPr="00154B17">
        <w:rPr>
          <w:rFonts w:ascii="Cambria" w:hAnsi="Cambria" w:cs="Cambria"/>
          <w:sz w:val="24"/>
          <w:szCs w:val="24"/>
          <w:lang w:val="ru-RU"/>
        </w:rPr>
        <w:t>ҷ</w:t>
      </w:r>
      <w:r w:rsidRPr="00154B17">
        <w:rPr>
          <w:rFonts w:ascii="Times New Roman Tj" w:hAnsi="Times New Roman Tj" w:cs="Times New Roman Tj"/>
          <w:sz w:val="24"/>
          <w:szCs w:val="24"/>
          <w:lang w:val="ru-RU"/>
        </w:rPr>
        <w:t>икистон</w:t>
      </w:r>
      <w:proofErr w:type="spellEnd"/>
      <w:r w:rsidRPr="00154B17">
        <w:rPr>
          <w:rFonts w:ascii="Times New Roman Tj" w:hAnsi="Times New Roman Tj" w:cs="Arial"/>
          <w:sz w:val="24"/>
          <w:szCs w:val="24"/>
          <w:lang w:val="ru-RU"/>
        </w:rPr>
        <w:t xml:space="preserve"> (ТЕНДЕР)</w:t>
      </w:r>
    </w:p>
    <w:p w14:paraId="72F6215B" w14:textId="77777777" w:rsidR="00E8184C" w:rsidRPr="00C012B8" w:rsidRDefault="00E8184C" w:rsidP="00E8184C">
      <w:pPr>
        <w:pStyle w:val="a4"/>
        <w:ind w:left="851" w:right="-421"/>
        <w:rPr>
          <w:rFonts w:ascii="Times New Roman Tj" w:hAnsi="Times New Roman Tj" w:cs="Arial"/>
          <w:sz w:val="24"/>
          <w:szCs w:val="24"/>
          <w:lang w:val="tg-Cyrl-TJ"/>
        </w:rPr>
      </w:pP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Номи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Tj" w:hAnsi="Times New Roman Tj" w:cs="Arial"/>
          <w:sz w:val="24"/>
          <w:szCs w:val="24"/>
          <w:lang w:val="ru-RU"/>
        </w:rPr>
        <w:t>Бонк</w:t>
      </w:r>
      <w:proofErr w:type="spellEnd"/>
      <w:r>
        <w:rPr>
          <w:rFonts w:ascii="Times New Roman Tj" w:hAnsi="Times New Roman Tj" w:cs="Arial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Бонки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давлатии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амонатии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  <w:r w:rsidRPr="00C012B8">
        <w:rPr>
          <w:rFonts w:ascii="Times New Roman Tj" w:eastAsia="SimSun" w:hAnsi="Times New Roman Tj"/>
          <w:sz w:val="24"/>
          <w:szCs w:val="24"/>
          <w:lang w:val="ru-RU" w:eastAsia="zh-CN"/>
        </w:rPr>
        <w:t> </w:t>
      </w:r>
      <w:r w:rsidRPr="00C012B8">
        <w:rPr>
          <w:rFonts w:ascii="Times New Roman Tj" w:eastAsia="SimSun" w:hAnsi="Times New Roman Tj"/>
          <w:sz w:val="24"/>
          <w:szCs w:val="24"/>
          <w:lang w:val="tg-Cyrl-TJ" w:eastAsia="zh-CN"/>
        </w:rPr>
        <w:t>“</w:t>
      </w:r>
      <w:proofErr w:type="spellStart"/>
      <w:r w:rsidRPr="00C012B8">
        <w:rPr>
          <w:rFonts w:ascii="Times New Roman Tj" w:eastAsia="SimSun" w:hAnsi="Times New Roman Tj"/>
          <w:sz w:val="24"/>
          <w:szCs w:val="24"/>
          <w:lang w:val="ru-RU" w:eastAsia="zh-CN"/>
        </w:rPr>
        <w:t>Амонатбонк</w:t>
      </w:r>
      <w:proofErr w:type="spellEnd"/>
      <w:r w:rsidRPr="00C012B8">
        <w:rPr>
          <w:rFonts w:ascii="Times New Roman Tj" w:eastAsia="SimSun" w:hAnsi="Times New Roman Tj"/>
          <w:sz w:val="24"/>
          <w:szCs w:val="24"/>
          <w:lang w:val="tg-Cyrl-TJ" w:eastAsia="zh-CN"/>
        </w:rPr>
        <w:t>”</w:t>
      </w:r>
      <w:r>
        <w:rPr>
          <w:rFonts w:ascii="Times New Roman Tj" w:eastAsia="SimSun" w:hAnsi="Times New Roman Tj"/>
          <w:sz w:val="24"/>
          <w:szCs w:val="24"/>
          <w:lang w:val="tg-Cyrl-TJ" w:eastAsia="zh-CN"/>
        </w:rPr>
        <w:t xml:space="preserve"> </w:t>
      </w:r>
    </w:p>
    <w:p w14:paraId="74323168" w14:textId="77777777" w:rsidR="00E8184C" w:rsidRDefault="00E8184C" w:rsidP="00E8184C">
      <w:pPr>
        <w:pStyle w:val="a4"/>
        <w:ind w:left="851"/>
        <w:rPr>
          <w:rFonts w:ascii="Times New Roman Tj" w:eastAsia="SimSun" w:hAnsi="Times New Roman Tj"/>
          <w:sz w:val="24"/>
          <w:szCs w:val="24"/>
          <w:lang w:val="ru-RU" w:eastAsia="zh-CN"/>
        </w:rPr>
      </w:pPr>
      <w:r>
        <w:rPr>
          <w:rFonts w:ascii="Times New Roman Tj" w:hAnsi="Times New Roman Tj" w:cs="Arial"/>
          <w:sz w:val="24"/>
          <w:szCs w:val="24"/>
          <w:lang w:val="tg-Cyrl-TJ"/>
        </w:rPr>
        <w:t>Суроѓаи Бонк</w:t>
      </w:r>
      <w:r w:rsidRPr="00C012B8">
        <w:rPr>
          <w:rFonts w:ascii="Times New Roman Tj" w:hAnsi="Times New Roman Tj" w:cs="Arial"/>
          <w:sz w:val="24"/>
          <w:szCs w:val="24"/>
          <w:lang w:val="tg-Cyrl-TJ"/>
        </w:rPr>
        <w:t xml:space="preserve">: </w:t>
      </w:r>
      <w:r>
        <w:rPr>
          <w:rFonts w:ascii="Times New Roman Tj" w:hAnsi="Times New Roman Tj" w:cs="Arial"/>
          <w:sz w:val="24"/>
          <w:szCs w:val="24"/>
          <w:lang w:val="tg-Cyrl-TJ"/>
        </w:rPr>
        <w:t>х</w:t>
      </w:r>
      <w:r w:rsidRPr="00C012B8">
        <w:rPr>
          <w:rFonts w:ascii="Times New Roman Tj" w:hAnsi="Times New Roman Tj" w:cs="Arial"/>
          <w:sz w:val="24"/>
          <w:szCs w:val="24"/>
          <w:lang w:val="tg-Cyrl-TJ"/>
        </w:rPr>
        <w:t xml:space="preserve">. Рудаки 105, Душанбе,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</w:p>
    <w:p w14:paraId="3CBE1883" w14:textId="41299B28" w:rsidR="00E8184C" w:rsidRPr="00E8184C" w:rsidRDefault="00E8184C" w:rsidP="00E8184C">
      <w:pPr>
        <w:pStyle w:val="a4"/>
        <w:ind w:left="851"/>
        <w:rPr>
          <w:rFonts w:ascii="Times New Roman Tj" w:hAnsi="Times New Roman Tj" w:cs="Arial"/>
          <w:sz w:val="24"/>
          <w:szCs w:val="24"/>
          <w:lang w:val="tg-Cyrl-TJ"/>
        </w:rPr>
      </w:pPr>
      <w:proofErr w:type="spellStart"/>
      <w:r w:rsidRPr="00E8184C">
        <w:rPr>
          <w:rFonts w:ascii="Times New Roman Tj" w:hAnsi="Times New Roman Tj" w:cs="Arial"/>
          <w:sz w:val="24"/>
          <w:szCs w:val="24"/>
          <w:lang w:val="ru-RU"/>
        </w:rPr>
        <w:t>Суратњисоби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Arial"/>
          <w:sz w:val="24"/>
          <w:szCs w:val="24"/>
          <w:lang w:val="ru-RU"/>
        </w:rPr>
        <w:t>муросилотї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>: 20402972316264</w:t>
      </w:r>
    </w:p>
    <w:p w14:paraId="7F40366C" w14:textId="5D74B8E8" w:rsidR="0081134E" w:rsidRPr="00554A50" w:rsidRDefault="0081134E" w:rsidP="0081134E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61E676DE" w14:textId="411BD7D3" w:rsidR="0081134E" w:rsidRPr="00E8184C" w:rsidRDefault="00E8184C" w:rsidP="00E818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E8184C">
        <w:rPr>
          <w:rFonts w:ascii="Cambria" w:hAnsi="Cambria" w:cs="Cambria"/>
          <w:sz w:val="24"/>
          <w:szCs w:val="24"/>
          <w:lang w:val="ru-RU"/>
        </w:rPr>
        <w:t>Ҳ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у</w:t>
      </w:r>
      <w:r w:rsidRPr="00E8184C">
        <w:rPr>
          <w:rFonts w:ascii="Cambria" w:hAnsi="Cambria" w:cs="Cambria"/>
          <w:sz w:val="24"/>
          <w:szCs w:val="24"/>
          <w:lang w:val="ru-RU"/>
        </w:rPr>
        <w:t>ҷҷ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ат</w:t>
      </w:r>
      <w:r w:rsidRPr="00E8184C">
        <w:rPr>
          <w:rFonts w:ascii="Cambria" w:hAnsi="Cambria" w:cs="Cambria"/>
          <w:sz w:val="24"/>
          <w:szCs w:val="24"/>
          <w:lang w:val="ru-RU"/>
        </w:rPr>
        <w:t>ҳ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ои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Arial"/>
          <w:sz w:val="24"/>
          <w:szCs w:val="24"/>
          <w:lang w:val="ru-RU"/>
        </w:rPr>
        <w:t>озмун</w:t>
      </w:r>
      <w:r w:rsidRPr="00E8184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тавассути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почтаи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электрон</w:t>
      </w:r>
      <w:r w:rsidRPr="00E8184C">
        <w:rPr>
          <w:rFonts w:ascii="Cambria" w:hAnsi="Cambria" w:cs="Cambria"/>
          <w:sz w:val="24"/>
          <w:szCs w:val="24"/>
          <w:lang w:val="ru-RU"/>
        </w:rPr>
        <w:t>ӣ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фиристода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мешаванд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ё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аз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дафтари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кории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AE0437">
        <w:rPr>
          <w:rFonts w:ascii="Times New Roman Tj" w:hAnsi="Times New Roman Tj" w:cs="Times New Roman Tj"/>
          <w:sz w:val="24"/>
          <w:szCs w:val="24"/>
          <w:lang w:val="ru-RU"/>
        </w:rPr>
        <w:t>Гурўњ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идоракунии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лои</w:t>
      </w:r>
      <w:r w:rsidRPr="00E8184C">
        <w:rPr>
          <w:rFonts w:ascii="Cambria" w:hAnsi="Cambria" w:cs="Cambria"/>
          <w:sz w:val="24"/>
          <w:szCs w:val="24"/>
          <w:lang w:val="ru-RU"/>
        </w:rPr>
        <w:t>ҳ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а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дастрас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AE0437">
        <w:rPr>
          <w:rFonts w:ascii="Times New Roman Tj" w:hAnsi="Times New Roman Tj" w:cs="Times New Roman Tj"/>
          <w:sz w:val="24"/>
          <w:szCs w:val="24"/>
          <w:lang w:val="ru-RU"/>
        </w:rPr>
        <w:t>мегарда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д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Харидор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барои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гум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шудан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ё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дер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расонидани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Pr="00E8184C">
        <w:rPr>
          <w:rFonts w:ascii="Times New Roman Tj" w:hAnsi="Times New Roman Tj" w:cs="Times New Roman Tj"/>
          <w:sz w:val="24"/>
          <w:szCs w:val="24"/>
          <w:lang w:val="ru-RU"/>
        </w:rPr>
        <w:t>он</w:t>
      </w:r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="00AE0437">
        <w:rPr>
          <w:rFonts w:ascii="Times New Roman Tj" w:hAnsi="Times New Roman Tj" w:cs="Arial"/>
          <w:sz w:val="24"/>
          <w:szCs w:val="24"/>
          <w:lang w:val="ru-RU"/>
        </w:rPr>
        <w:t>чавобгарї</w:t>
      </w:r>
      <w:proofErr w:type="spellEnd"/>
      <w:r w:rsidRPr="00E8184C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E8184C">
        <w:rPr>
          <w:rFonts w:ascii="Times New Roman Tj" w:hAnsi="Times New Roman Tj" w:cs="Arial"/>
          <w:sz w:val="24"/>
          <w:szCs w:val="24"/>
          <w:lang w:val="ru-RU"/>
        </w:rPr>
        <w:t>намебарад</w:t>
      </w:r>
      <w:proofErr w:type="spellEnd"/>
      <w:r w:rsidR="0081134E" w:rsidRPr="00E8184C">
        <w:rPr>
          <w:rFonts w:ascii="Times New Roman Tj" w:hAnsi="Times New Roman Tj" w:cs="Arial"/>
          <w:sz w:val="24"/>
          <w:szCs w:val="24"/>
          <w:lang w:val="ru-RU"/>
        </w:rPr>
        <w:t>.</w:t>
      </w:r>
      <w:r w:rsidR="008928A3" w:rsidRPr="00554A50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</w:p>
    <w:p w14:paraId="274D1712" w14:textId="77777777" w:rsidR="00CC22A6" w:rsidRPr="00E8184C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537ADF0F" w14:textId="76F97514" w:rsidR="00CC22A6" w:rsidRPr="00554A50" w:rsidRDefault="009365EE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7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>Дархостњои</w:t>
      </w:r>
      <w:proofErr w:type="spellEnd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>озмунї</w:t>
      </w:r>
      <w:proofErr w:type="spellEnd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>
        <w:rPr>
          <w:rFonts w:ascii="Times New Roman Tj" w:eastAsia="SimSun" w:hAnsi="Times New Roman Tj"/>
          <w:sz w:val="24"/>
          <w:szCs w:val="24"/>
          <w:lang w:val="ru-RU" w:eastAsia="zh-CN"/>
        </w:rPr>
        <w:t>бояд</w:t>
      </w:r>
      <w:proofErr w:type="spellEnd"/>
    </w:p>
    <w:p w14:paraId="4816D004" w14:textId="084E5E3C" w:rsidR="0081134E" w:rsidRPr="00AE0437" w:rsidRDefault="00AE0437" w:rsidP="00CF0065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ба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суроѓаи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зерин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пешнињод</w:t>
      </w:r>
      <w:proofErr w:type="spellEnd"/>
      <w:r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карда </w:t>
      </w:r>
      <w:proofErr w:type="spellStart"/>
      <w:r>
        <w:rPr>
          <w:rFonts w:ascii="Times New Roman Tj" w:eastAsia="SimSun" w:hAnsi="Times New Roman Tj"/>
          <w:sz w:val="24"/>
          <w:szCs w:val="24"/>
          <w:lang w:val="ru-RU" w:eastAsia="zh-CN"/>
        </w:rPr>
        <w:t>шаванд</w:t>
      </w:r>
      <w:proofErr w:type="spellEnd"/>
      <w:r w:rsidR="00CF0065" w:rsidRPr="00554A50">
        <w:rPr>
          <w:rFonts w:ascii="Times New Roman Tj" w:hAnsi="Times New Roman Tj" w:cs="Arial"/>
          <w:sz w:val="24"/>
          <w:szCs w:val="24"/>
          <w:lang w:val="ru-RU"/>
        </w:rPr>
        <w:t>:</w:t>
      </w:r>
      <w:r w:rsidR="00CF0065" w:rsidRPr="00AE043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 w:rsidR="00CC22A6" w:rsidRPr="00AE043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r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</w:p>
    <w:p w14:paraId="58BE51C6" w14:textId="777777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eastAsia="SimSun" w:hAnsi="Times New Roman Tj"/>
          <w:sz w:val="24"/>
          <w:szCs w:val="24"/>
          <w:lang w:val="ru-RU" w:eastAsia="zh-CN"/>
        </w:rPr>
      </w:pPr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Кумитаи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давлатии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сармоягузорї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ва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идораи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амволи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давлатии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Љумњурии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  </w:t>
      </w:r>
    </w:p>
    <w:p w14:paraId="1853F4F2" w14:textId="777777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 (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Госкоминвест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>)</w:t>
      </w:r>
    </w:p>
    <w:p w14:paraId="67E89D7C" w14:textId="777777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Суроѓа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: к. 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Шотемур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, 27 </w:t>
      </w:r>
    </w:p>
    <w:p w14:paraId="61EE9961" w14:textId="4B95C9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Ошёна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№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њуљра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: 1-ум, №10, 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Шуъбаи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ташкили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тендерњои</w:t>
      </w:r>
      <w:proofErr w:type="spellEnd"/>
      <w:r w:rsidRPr="00AE0437">
        <w:rPr>
          <w:rFonts w:ascii="Times New Roman Tj" w:hAnsi="Times New Roman Tj" w:cs="Arial"/>
          <w:sz w:val="24"/>
          <w:szCs w:val="24"/>
          <w:lang w:val="ru-RU"/>
        </w:rPr>
        <w:t xml:space="preserve">   </w:t>
      </w:r>
    </w:p>
    <w:p w14:paraId="197EF755" w14:textId="77777777" w:rsidR="00AE0437" w:rsidRPr="00AE0437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hAnsi="Times New Roman Tj" w:cs="Arial"/>
          <w:sz w:val="24"/>
          <w:szCs w:val="24"/>
          <w:lang w:val="ru-RU"/>
        </w:rPr>
        <w:t>сармоягузорї</w:t>
      </w:r>
      <w:proofErr w:type="spellEnd"/>
    </w:p>
    <w:p w14:paraId="36E32A3B" w14:textId="766165CE" w:rsidR="00AE0437" w:rsidRPr="00AE0437" w:rsidRDefault="00AE0437" w:rsidP="00AE0437">
      <w:pPr>
        <w:pStyle w:val="a4"/>
        <w:spacing w:after="0" w:line="240" w:lineRule="auto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Шањр</w:t>
      </w:r>
      <w:proofErr w:type="spellEnd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: Душанбе, </w:t>
      </w:r>
      <w:proofErr w:type="spellStart"/>
      <w:r w:rsidRPr="00AE0437">
        <w:rPr>
          <w:rFonts w:ascii="Times New Roman Tj" w:eastAsia="SimSun" w:hAnsi="Times New Roman Tj"/>
          <w:sz w:val="24"/>
          <w:szCs w:val="24"/>
          <w:lang w:val="ru-RU" w:eastAsia="zh-CN"/>
        </w:rPr>
        <w:t>Тољикистон</w:t>
      </w:r>
      <w:proofErr w:type="spellEnd"/>
    </w:p>
    <w:p w14:paraId="2BCC3444" w14:textId="43D7F5AC" w:rsidR="00CC22A6" w:rsidRPr="00554A50" w:rsidRDefault="00AE0437" w:rsidP="00AE0437">
      <w:pPr>
        <w:pStyle w:val="a4"/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>Индекс</w:t>
      </w:r>
      <w:r w:rsidRPr="00C012B8">
        <w:rPr>
          <w:rFonts w:ascii="Times New Roman Tj" w:hAnsi="Times New Roman Tj" w:cs="Arial"/>
          <w:sz w:val="24"/>
          <w:szCs w:val="24"/>
          <w:lang w:val="ru-RU"/>
        </w:rPr>
        <w:t xml:space="preserve">: 734025 </w:t>
      </w:r>
      <w:r w:rsidR="00147F90" w:rsidRPr="00554A50">
        <w:rPr>
          <w:rFonts w:ascii="Times New Roman Tj" w:hAnsi="Times New Roman Tj" w:cs="Arial"/>
          <w:i/>
          <w:iCs/>
          <w:sz w:val="24"/>
          <w:szCs w:val="24"/>
          <w:lang w:val="ru-RU"/>
        </w:rPr>
        <w:t xml:space="preserve"> </w:t>
      </w:r>
    </w:p>
    <w:p w14:paraId="0E52D2E2" w14:textId="37934CB4" w:rsidR="00AE0437" w:rsidRPr="00D211DF" w:rsidRDefault="00AE0437" w:rsidP="00AE04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r>
        <w:rPr>
          <w:rFonts w:ascii="Times New Roman Tj" w:hAnsi="Times New Roman Tj" w:cs="Arial"/>
          <w:sz w:val="24"/>
          <w:szCs w:val="24"/>
          <w:lang w:val="ru-RU"/>
        </w:rPr>
        <w:t xml:space="preserve">на </w:t>
      </w:r>
      <w:proofErr w:type="spellStart"/>
      <w:r w:rsidRPr="00D211DF">
        <w:rPr>
          <w:rFonts w:ascii="Times New Roman Tj" w:hAnsi="Times New Roman Tj" w:cs="Arial"/>
          <w:sz w:val="24"/>
          <w:szCs w:val="24"/>
          <w:lang w:val="ru-RU"/>
        </w:rPr>
        <w:t>дертар</w:t>
      </w:r>
      <w:proofErr w:type="spellEnd"/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аз: </w:t>
      </w:r>
      <w:r w:rsidR="00D211DF" w:rsidRPr="00D211DF">
        <w:rPr>
          <w:rFonts w:ascii="Times New Roman Tj" w:hAnsi="Times New Roman Tj" w:cs="Arial"/>
          <w:sz w:val="24"/>
          <w:szCs w:val="24"/>
          <w:lang w:val="ru-RU"/>
        </w:rPr>
        <w:t>05 декабри</w:t>
      </w:r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соли 2023, то </w:t>
      </w:r>
      <w:proofErr w:type="spellStart"/>
      <w:r w:rsidRPr="00D211DF">
        <w:rPr>
          <w:rFonts w:ascii="Times New Roman Tj" w:hAnsi="Times New Roman Tj" w:cs="Arial"/>
          <w:sz w:val="24"/>
          <w:szCs w:val="24"/>
          <w:lang w:val="ru-RU"/>
        </w:rPr>
        <w:t>соати</w:t>
      </w:r>
      <w:proofErr w:type="spellEnd"/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1</w:t>
      </w:r>
      <w:r w:rsidR="00D211DF" w:rsidRPr="00D211DF">
        <w:rPr>
          <w:rFonts w:ascii="Times New Roman Tj" w:hAnsi="Times New Roman Tj" w:cs="Arial"/>
          <w:sz w:val="24"/>
          <w:szCs w:val="24"/>
          <w:lang w:val="ru-RU"/>
        </w:rPr>
        <w:t>5</w:t>
      </w:r>
      <w:r w:rsidRPr="00D211DF">
        <w:rPr>
          <w:rFonts w:ascii="Times New Roman Tj" w:hAnsi="Times New Roman Tj" w:cs="Arial"/>
          <w:sz w:val="24"/>
          <w:szCs w:val="24"/>
          <w:lang w:val="ru-RU"/>
        </w:rPr>
        <w:t>:</w:t>
      </w:r>
      <w:r w:rsidR="00A049D9">
        <w:rPr>
          <w:rFonts w:ascii="Times New Roman Tj" w:hAnsi="Times New Roman Tj" w:cs="Arial"/>
          <w:sz w:val="24"/>
          <w:szCs w:val="24"/>
          <w:lang w:val="ru-RU"/>
        </w:rPr>
        <w:t>3</w:t>
      </w:r>
      <w:r w:rsidRPr="00D211DF">
        <w:rPr>
          <w:rFonts w:ascii="Times New Roman Tj" w:hAnsi="Times New Roman Tj" w:cs="Arial"/>
          <w:sz w:val="24"/>
          <w:szCs w:val="24"/>
          <w:lang w:val="ru-RU"/>
        </w:rPr>
        <w:t>0 (</w:t>
      </w:r>
      <w:proofErr w:type="spellStart"/>
      <w:r w:rsidRPr="00D211DF">
        <w:rPr>
          <w:rFonts w:ascii="Times New Roman Tj" w:hAnsi="Times New Roman Tj" w:cs="Arial"/>
          <w:sz w:val="24"/>
          <w:szCs w:val="24"/>
          <w:lang w:val="ru-RU"/>
        </w:rPr>
        <w:t>бо</w:t>
      </w:r>
      <w:proofErr w:type="spellEnd"/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</w:t>
      </w:r>
      <w:proofErr w:type="spellStart"/>
      <w:r w:rsidRPr="00D211DF">
        <w:rPr>
          <w:rFonts w:ascii="Times New Roman Tj" w:hAnsi="Times New Roman Tj" w:cs="Arial"/>
          <w:sz w:val="24"/>
          <w:szCs w:val="24"/>
          <w:lang w:val="ru-RU"/>
        </w:rPr>
        <w:t>ваќти</w:t>
      </w:r>
      <w:proofErr w:type="spellEnd"/>
      <w:r w:rsidRPr="00D211DF">
        <w:rPr>
          <w:rFonts w:ascii="Times New Roman Tj" w:hAnsi="Times New Roman Tj" w:cs="Arial"/>
          <w:sz w:val="24"/>
          <w:szCs w:val="24"/>
          <w:lang w:val="ru-RU"/>
        </w:rPr>
        <w:t xml:space="preserve"> Душанбе)  </w:t>
      </w:r>
    </w:p>
    <w:p w14:paraId="4F33C1FD" w14:textId="1A70F25C" w:rsidR="00CC22A6" w:rsidRPr="00554A50" w:rsidRDefault="00AE0437" w:rsidP="00AE043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 Tj" w:hAnsi="Times New Roman Tj" w:cs="Arial"/>
          <w:sz w:val="24"/>
          <w:szCs w:val="24"/>
          <w:lang w:val="ru-RU"/>
        </w:rPr>
      </w:pPr>
      <w:proofErr w:type="spellStart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>як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ҷ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оя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бо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кафолати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бонк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ки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дар</w:t>
      </w:r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ҷҷ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ат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Pr="00154B17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нишон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дода</w:t>
      </w:r>
      <w:proofErr w:type="spellEnd"/>
      <w:r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шудааст</w:t>
      </w:r>
      <w:proofErr w:type="spellEnd"/>
      <w:r w:rsidR="00CC22A6" w:rsidRPr="00554A50">
        <w:rPr>
          <w:rFonts w:ascii="Times New Roman Tj" w:hAnsi="Times New Roman Tj" w:cs="Arial"/>
          <w:sz w:val="24"/>
          <w:szCs w:val="24"/>
          <w:lang w:val="ru-RU"/>
        </w:rPr>
        <w:t>.</w:t>
      </w:r>
    </w:p>
    <w:p w14:paraId="0FA5D9EF" w14:textId="77777777" w:rsidR="00CC22A6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</w:p>
    <w:p w14:paraId="41017CDF" w14:textId="762C4CEA" w:rsidR="00695D1A" w:rsidRPr="00554A50" w:rsidRDefault="00CC22A6" w:rsidP="00CC22A6">
      <w:pPr>
        <w:spacing w:after="0" w:line="240" w:lineRule="auto"/>
        <w:ind w:left="446" w:hanging="446"/>
        <w:jc w:val="both"/>
        <w:rPr>
          <w:rFonts w:ascii="Times New Roman Tj" w:hAnsi="Times New Roman Tj" w:cs="Arial"/>
          <w:sz w:val="24"/>
          <w:szCs w:val="24"/>
          <w:lang w:val="ru-RU"/>
        </w:rPr>
      </w:pPr>
      <w:r w:rsidRPr="00554A50">
        <w:rPr>
          <w:rFonts w:ascii="Times New Roman Tj" w:hAnsi="Times New Roman Tj" w:cs="Arial"/>
          <w:sz w:val="24"/>
          <w:szCs w:val="24"/>
          <w:lang w:val="ru-RU"/>
        </w:rPr>
        <w:tab/>
      </w:r>
      <w:proofErr w:type="spellStart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>Дархост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фавран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пас</w:t>
      </w:r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аз</w:t>
      </w:r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ба</w:t>
      </w:r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охир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расидани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му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лати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пешни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оди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дархост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r w:rsidR="00AE0437" w:rsidRPr="00D211DF">
        <w:rPr>
          <w:rFonts w:ascii="Cambria" w:eastAsia="SimSun" w:hAnsi="Cambria" w:cs="Cambria"/>
          <w:sz w:val="24"/>
          <w:szCs w:val="24"/>
          <w:lang w:val="ru-RU" w:eastAsia="zh-CN"/>
        </w:rPr>
        <w:t>ӣ</w:t>
      </w:r>
      <w:proofErr w:type="spellEnd"/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</w:t>
      </w:r>
      <w:proofErr w:type="spellStart"/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соати</w:t>
      </w:r>
      <w:proofErr w:type="spellEnd"/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1</w:t>
      </w:r>
      <w:r w:rsidR="00D211DF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5</w:t>
      </w:r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:</w:t>
      </w:r>
      <w:r w:rsidR="00A049D9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3</w:t>
      </w:r>
      <w:r w:rsidR="00FB3AA1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5</w:t>
      </w:r>
      <w:r w:rsidR="00AE0437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дар</w:t>
      </w:r>
      <w:r w:rsidR="00AE0437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D211DF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узури</w:t>
      </w:r>
      <w:proofErr w:type="spellEnd"/>
      <w:r w:rsidR="00AE0437" w:rsidRPr="00D211DF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намояндагони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иштирокчиёни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озмун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хо</w:t>
      </w:r>
      <w:r w:rsidR="00AE0437" w:rsidRPr="00154B17">
        <w:rPr>
          <w:rFonts w:ascii="Cambria" w:eastAsia="SimSun" w:hAnsi="Cambria" w:cs="Cambria"/>
          <w:sz w:val="24"/>
          <w:szCs w:val="24"/>
          <w:lang w:val="ru-RU" w:eastAsia="zh-CN"/>
        </w:rPr>
        <w:t>ҳ</w:t>
      </w:r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иши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иштирок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карданро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доранд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,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кушода</w:t>
      </w:r>
      <w:proofErr w:type="spellEnd"/>
      <w:r w:rsidR="00AE0437" w:rsidRPr="00154B17">
        <w:rPr>
          <w:rFonts w:ascii="Times New Roman Tj" w:eastAsia="SimSun" w:hAnsi="Times New Roman Tj"/>
          <w:sz w:val="24"/>
          <w:szCs w:val="24"/>
          <w:lang w:val="ru-RU" w:eastAsia="zh-CN"/>
        </w:rPr>
        <w:t xml:space="preserve"> </w:t>
      </w:r>
      <w:proofErr w:type="spellStart"/>
      <w:r w:rsidR="00AE0437" w:rsidRPr="00154B17">
        <w:rPr>
          <w:rFonts w:ascii="Times New Roman Tj" w:eastAsia="SimSun" w:hAnsi="Times New Roman Tj" w:cs="Times New Roman Tj"/>
          <w:sz w:val="24"/>
          <w:szCs w:val="24"/>
          <w:lang w:val="ru-RU" w:eastAsia="zh-CN"/>
        </w:rPr>
        <w:t>мешаванд</w:t>
      </w:r>
      <w:proofErr w:type="spellEnd"/>
      <w:r w:rsidRPr="00554A50">
        <w:rPr>
          <w:rFonts w:ascii="Times New Roman Tj" w:hAnsi="Times New Roman Tj" w:cs="Arial"/>
          <w:sz w:val="24"/>
          <w:szCs w:val="24"/>
          <w:lang w:val="ru-RU"/>
        </w:rPr>
        <w:t xml:space="preserve">. </w:t>
      </w:r>
    </w:p>
    <w:sectPr w:rsidR="00695D1A" w:rsidRPr="00554A50" w:rsidSect="0087113B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45CE3" w16cex:dateUtc="2023-04-14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9DC4D6" w16cid:durableId="27E45C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9B0D3" w14:textId="77777777" w:rsidR="0068553D" w:rsidRDefault="0068553D" w:rsidP="00CC22A6">
      <w:pPr>
        <w:spacing w:after="0" w:line="240" w:lineRule="auto"/>
      </w:pPr>
      <w:r>
        <w:separator/>
      </w:r>
    </w:p>
  </w:endnote>
  <w:endnote w:type="continuationSeparator" w:id="0">
    <w:p w14:paraId="6166D25A" w14:textId="77777777" w:rsidR="0068553D" w:rsidRDefault="0068553D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EF4A" w14:textId="6FBB6076" w:rsidR="00695D1A" w:rsidRDefault="00695D1A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07FCA" wp14:editId="70094D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93405212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2AE7B" w14:textId="419C839E" w:rsidR="00695D1A" w:rsidRPr="007449CB" w:rsidRDefault="00695D1A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07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" filled="f" stroked="f">
              <v:textbox style="mso-fit-shape-to-text:t" inset="20pt,0,0,15pt">
                <w:txbxContent>
                  <w:p w14:paraId="6372AE7B" w14:textId="419C839E" w:rsidR="00695D1A" w:rsidRPr="007449CB" w:rsidRDefault="00695D1A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B1377" w14:textId="333DABB2" w:rsidR="00A049D9" w:rsidRDefault="00A049D9">
    <w:pPr>
      <w:pStyle w:val="a8"/>
    </w:pPr>
    <w:r>
      <w:rPr>
        <w:noProof/>
        <w:lang w:val="ru-RU" w:eastAsia="ru-RU"/>
      </w:rPr>
      <w:drawing>
        <wp:inline distT="0" distB="0" distL="0" distR="0" wp14:anchorId="5FF08788" wp14:editId="298C4B44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5807" w14:textId="4D21036C" w:rsidR="00695D1A" w:rsidRDefault="00695D1A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D2672" wp14:editId="3C7122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74275846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D555C" w14:textId="48C06551" w:rsidR="00695D1A" w:rsidRPr="007449CB" w:rsidRDefault="00695D1A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D26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D7R2H4vwIA&#10;ACwFAAAOAAAAAAAAAAAAAAAAAC4CAABkcnMvZTJvRG9jLnhtbFBLAQItABQABgAIAAAAIQDYbTz+&#10;1wAAAAMBAAAPAAAAAAAAAAAAAAAAABkFAABkcnMvZG93bnJldi54bWxQSwUGAAAAAAQABADzAAAA&#10;HQYAAAAA&#10;" filled="f" stroked="f">
              <v:textbox style="mso-fit-shape-to-text:t" inset="20pt,0,0,15pt">
                <w:txbxContent>
                  <w:p w14:paraId="23FD555C" w14:textId="48C06551" w:rsidR="00695D1A" w:rsidRPr="007449CB" w:rsidRDefault="00695D1A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CBEBD" w14:textId="77777777" w:rsidR="0068553D" w:rsidRDefault="0068553D" w:rsidP="00CC22A6">
      <w:pPr>
        <w:spacing w:after="0" w:line="240" w:lineRule="auto"/>
      </w:pPr>
      <w:r>
        <w:separator/>
      </w:r>
    </w:p>
  </w:footnote>
  <w:footnote w:type="continuationSeparator" w:id="0">
    <w:p w14:paraId="77CFC49C" w14:textId="77777777" w:rsidR="0068553D" w:rsidRDefault="0068553D" w:rsidP="00CC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076D" w14:textId="77777777" w:rsidR="00695D1A" w:rsidRDefault="00695D1A" w:rsidP="00C66E83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EFCC7" wp14:editId="18843117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0" t="0" r="0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2C6BF" w14:textId="3680061D" w:rsidR="00695D1A" w:rsidRPr="00554A50" w:rsidRDefault="00695D1A" w:rsidP="00C66E83">
                          <w:pPr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</w:pPr>
                          <w:proofErr w:type="spellStart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>Даъват</w:t>
                          </w:r>
                          <w:proofErr w:type="spellEnd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>барои</w:t>
                          </w:r>
                          <w:proofErr w:type="spellEnd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>иштирок</w:t>
                          </w:r>
                          <w:proofErr w:type="spellEnd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 xml:space="preserve"> дар </w:t>
                          </w:r>
                          <w:proofErr w:type="spellStart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>озмун</w:t>
                          </w:r>
                          <w:proofErr w:type="spellEnd"/>
                          <w:r w:rsidRPr="00554A50">
                            <w:rPr>
                              <w:rFonts w:ascii="Times New Roman Tj" w:hAnsi="Times New Roman Tj" w:cs="Arial"/>
                              <w:sz w:val="40"/>
                              <w:szCs w:val="40"/>
                              <w:lang w:val="ru-RU"/>
                            </w:rPr>
                            <w:t xml:space="preserve"> </w:t>
                          </w:r>
                        </w:p>
                        <w:p w14:paraId="0B2F304F" w14:textId="77777777" w:rsidR="00695D1A" w:rsidRPr="00187790" w:rsidRDefault="00695D1A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  <w:p w14:paraId="2C5CEC8B" w14:textId="77777777" w:rsidR="00695D1A" w:rsidRPr="00187790" w:rsidRDefault="00695D1A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FCC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-7.25pt;margin-top:68.8pt;width:494.9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" filled="f" stroked="f">
              <v:textbox>
                <w:txbxContent>
                  <w:p w14:paraId="0222C6BF" w14:textId="3680061D" w:rsidR="00695D1A" w:rsidRPr="00554A50" w:rsidRDefault="00695D1A" w:rsidP="00C66E83">
                    <w:pPr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</w:pPr>
                    <w:proofErr w:type="spellStart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>Даъват</w:t>
                    </w:r>
                    <w:proofErr w:type="spellEnd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 xml:space="preserve"> </w:t>
                    </w:r>
                    <w:proofErr w:type="spellStart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>барои</w:t>
                    </w:r>
                    <w:proofErr w:type="spellEnd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 xml:space="preserve"> </w:t>
                    </w:r>
                    <w:proofErr w:type="spellStart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>иштирок</w:t>
                    </w:r>
                    <w:proofErr w:type="spellEnd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 xml:space="preserve"> дар </w:t>
                    </w:r>
                    <w:proofErr w:type="spellStart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>озмун</w:t>
                    </w:r>
                    <w:proofErr w:type="spellEnd"/>
                    <w:r w:rsidRPr="00554A50">
                      <w:rPr>
                        <w:rFonts w:ascii="Times New Roman Tj" w:hAnsi="Times New Roman Tj" w:cs="Arial"/>
                        <w:sz w:val="40"/>
                        <w:szCs w:val="40"/>
                        <w:lang w:val="ru-RU"/>
                      </w:rPr>
                      <w:t xml:space="preserve"> </w:t>
                    </w:r>
                  </w:p>
                  <w:p w14:paraId="0B2F304F" w14:textId="77777777" w:rsidR="00695D1A" w:rsidRPr="00187790" w:rsidRDefault="00695D1A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  <w:p w14:paraId="2C5CEC8B" w14:textId="77777777" w:rsidR="00695D1A" w:rsidRPr="00187790" w:rsidRDefault="00695D1A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40">
      <w:rPr>
        <w:noProof/>
        <w:lang w:val="ru-RU" w:eastAsia="ru-RU"/>
      </w:rPr>
      <w:drawing>
        <wp:inline distT="0" distB="0" distL="0" distR="0" wp14:anchorId="225C0E2F" wp14:editId="4098D7D9">
          <wp:extent cx="891540" cy="891540"/>
          <wp:effectExtent l="0" t="0" r="3810" b="3810"/>
          <wp:docPr id="1" name="Рисунок 1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FCCC1" w14:textId="77777777" w:rsidR="00695D1A" w:rsidRDefault="00695D1A" w:rsidP="00C66E83">
    <w:pPr>
      <w:pStyle w:val="a6"/>
    </w:pPr>
  </w:p>
  <w:p w14:paraId="08C5655C" w14:textId="77777777" w:rsidR="00695D1A" w:rsidRDefault="00695D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A6"/>
    <w:rsid w:val="00031FC8"/>
    <w:rsid w:val="0006503A"/>
    <w:rsid w:val="00121244"/>
    <w:rsid w:val="00147F90"/>
    <w:rsid w:val="0018631F"/>
    <w:rsid w:val="00187790"/>
    <w:rsid w:val="001D6160"/>
    <w:rsid w:val="00210787"/>
    <w:rsid w:val="002303D0"/>
    <w:rsid w:val="0026610D"/>
    <w:rsid w:val="002717EC"/>
    <w:rsid w:val="00295C5F"/>
    <w:rsid w:val="002965C1"/>
    <w:rsid w:val="002E0BA4"/>
    <w:rsid w:val="002E5576"/>
    <w:rsid w:val="003649BC"/>
    <w:rsid w:val="0038351E"/>
    <w:rsid w:val="00393D44"/>
    <w:rsid w:val="003C1C11"/>
    <w:rsid w:val="003C48CE"/>
    <w:rsid w:val="0041005B"/>
    <w:rsid w:val="004114B3"/>
    <w:rsid w:val="00473FD3"/>
    <w:rsid w:val="00487F50"/>
    <w:rsid w:val="004F3E1B"/>
    <w:rsid w:val="004F4BF5"/>
    <w:rsid w:val="00507E88"/>
    <w:rsid w:val="00554A50"/>
    <w:rsid w:val="005756DF"/>
    <w:rsid w:val="005B79DF"/>
    <w:rsid w:val="005E721B"/>
    <w:rsid w:val="006243AF"/>
    <w:rsid w:val="0062667F"/>
    <w:rsid w:val="0062705A"/>
    <w:rsid w:val="00634923"/>
    <w:rsid w:val="0068553D"/>
    <w:rsid w:val="00687E6B"/>
    <w:rsid w:val="0069210F"/>
    <w:rsid w:val="00695D1A"/>
    <w:rsid w:val="006A34DD"/>
    <w:rsid w:val="006B6A0C"/>
    <w:rsid w:val="006F558C"/>
    <w:rsid w:val="00717EC8"/>
    <w:rsid w:val="007206BC"/>
    <w:rsid w:val="00722E1C"/>
    <w:rsid w:val="007449CB"/>
    <w:rsid w:val="0075764B"/>
    <w:rsid w:val="00774186"/>
    <w:rsid w:val="00774A29"/>
    <w:rsid w:val="007A56B8"/>
    <w:rsid w:val="007C0A8F"/>
    <w:rsid w:val="0081134E"/>
    <w:rsid w:val="00856AD9"/>
    <w:rsid w:val="0087113B"/>
    <w:rsid w:val="008928A3"/>
    <w:rsid w:val="008B7A6E"/>
    <w:rsid w:val="008E10A0"/>
    <w:rsid w:val="008F6AE9"/>
    <w:rsid w:val="00900B9D"/>
    <w:rsid w:val="00934E3F"/>
    <w:rsid w:val="009365EE"/>
    <w:rsid w:val="009417AD"/>
    <w:rsid w:val="009737B0"/>
    <w:rsid w:val="00997262"/>
    <w:rsid w:val="00A049D9"/>
    <w:rsid w:val="00A336DE"/>
    <w:rsid w:val="00A71CFF"/>
    <w:rsid w:val="00AE0437"/>
    <w:rsid w:val="00B2064B"/>
    <w:rsid w:val="00B57FF4"/>
    <w:rsid w:val="00C268FB"/>
    <w:rsid w:val="00C26FB7"/>
    <w:rsid w:val="00C66DAD"/>
    <w:rsid w:val="00C66E83"/>
    <w:rsid w:val="00C74770"/>
    <w:rsid w:val="00C76A17"/>
    <w:rsid w:val="00C803F1"/>
    <w:rsid w:val="00C8638C"/>
    <w:rsid w:val="00CA4D02"/>
    <w:rsid w:val="00CC22A6"/>
    <w:rsid w:val="00CF0065"/>
    <w:rsid w:val="00D11640"/>
    <w:rsid w:val="00D165AB"/>
    <w:rsid w:val="00D211DF"/>
    <w:rsid w:val="00D5175B"/>
    <w:rsid w:val="00D54BE2"/>
    <w:rsid w:val="00D9610A"/>
    <w:rsid w:val="00DD34CA"/>
    <w:rsid w:val="00DF3138"/>
    <w:rsid w:val="00E35349"/>
    <w:rsid w:val="00E8184C"/>
    <w:rsid w:val="00E92532"/>
    <w:rsid w:val="00E97714"/>
    <w:rsid w:val="00F01E08"/>
    <w:rsid w:val="00F2337C"/>
    <w:rsid w:val="00F43EC5"/>
    <w:rsid w:val="00F60D81"/>
    <w:rsid w:val="00F97BDC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CC22A6"/>
    <w:rPr>
      <w:vertAlign w:val="superscript"/>
    </w:rPr>
  </w:style>
  <w:style w:type="paragraph" w:styleId="a4">
    <w:name w:val="List Paragraph"/>
    <w:basedOn w:val="a"/>
    <w:uiPriority w:val="34"/>
    <w:qFormat/>
    <w:rsid w:val="00147F90"/>
    <w:pPr>
      <w:ind w:left="720"/>
      <w:contextualSpacing/>
    </w:pPr>
  </w:style>
  <w:style w:type="paragraph" w:styleId="a5">
    <w:name w:val="Revision"/>
    <w:hidden/>
    <w:uiPriority w:val="99"/>
    <w:semiHidden/>
    <w:rsid w:val="00C76A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E83"/>
  </w:style>
  <w:style w:type="paragraph" w:styleId="a8">
    <w:name w:val="footer"/>
    <w:basedOn w:val="a"/>
    <w:link w:val="a9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E83"/>
  </w:style>
  <w:style w:type="table" w:styleId="aa">
    <w:name w:val="Table Grid"/>
    <w:basedOn w:val="a1"/>
    <w:uiPriority w:val="39"/>
    <w:rsid w:val="008F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134E"/>
    <w:rPr>
      <w:color w:val="0563C1" w:themeColor="hyperlink"/>
      <w:u w:val="single"/>
    </w:rPr>
  </w:style>
  <w:style w:type="paragraph" w:styleId="ac">
    <w:name w:val="caption"/>
    <w:basedOn w:val="a"/>
    <w:next w:val="a"/>
    <w:uiPriority w:val="35"/>
    <w:semiHidden/>
    <w:unhideWhenUsed/>
    <w:qFormat/>
    <w:rsid w:val="0081134E"/>
    <w:pPr>
      <w:spacing w:after="0" w:line="240" w:lineRule="auto"/>
      <w:jc w:val="both"/>
    </w:pPr>
    <w:rPr>
      <w:rFonts w:ascii="Arial" w:eastAsia="SimSun" w:hAnsi="Arial" w:cs="Times New Roman"/>
      <w:b/>
      <w:bCs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3649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49BC"/>
  </w:style>
  <w:style w:type="character" w:styleId="af">
    <w:name w:val="annotation reference"/>
    <w:basedOn w:val="a0"/>
    <w:uiPriority w:val="99"/>
    <w:semiHidden/>
    <w:unhideWhenUsed/>
    <w:rsid w:val="007449C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449C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449C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9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49C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7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ep.taj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1" ma:contentTypeDescription="" ma:contentTypeScope="" ma:versionID="bf5540e0d533f58cae038b5f84c3084b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1790be5c6a21b72b7144236fe00ae2e0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lcf76f155ced4ddcb4097134ff3c332f xmlns="ad602645-7b66-42ab-a938-780c25dca67f">
      <Terms xmlns="http://schemas.microsoft.com/office/infopath/2007/PartnerControls"/>
    </lcf76f155ced4ddcb4097134ff3c332f>
    <hca2169e3b0945318411f30479ba40c8 xmlns="c1fdd505-2570-46c2-bd04-3e0f2d874cf5">
      <Terms xmlns="http://schemas.microsoft.com/office/infopath/2007/PartnerControls"/>
    </hca2169e3b0945318411f30479ba40c8>
    <a0d1b14b197747dfafc19f70ff45d4f6 xmlns="c1fdd505-2570-46c2-bd04-3e0f2d874cf5">
      <Terms xmlns="http://schemas.microsoft.com/office/infopath/2007/PartnerControls"/>
    </a0d1b14b197747dfafc19f70ff45d4f6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h35d3bd3f16b4964a022bfaedf90233f xmlns="c1fdd505-2570-46c2-bd04-3e0f2d874cf5">
      <Terms xmlns="http://schemas.microsoft.com/office/infopath/2007/PartnerControls"/>
    </h35d3bd3f16b4964a022bfaedf90233f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ADBDocumentTypeValue xmlns="c1fdd505-2570-46c2-bd04-3e0f2d874cf5" xsi:nil="true"/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CirculatedLink xmlns="c1fdd505-2570-46c2-bd04-3e0f2d874cf5">
      <Url xsi:nil="true"/>
      <Description xsi:nil="true"/>
    </ADBCirculatedLink>
    <TaxCatchAll xmlns="c1fdd505-2570-46c2-bd04-3e0f2d874cf5">
      <Value>5</Value>
      <Value>3</Value>
      <Value>2</Value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453F5-A15E-482C-9E6F-197BBACA76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B88F8B-29D2-4C55-BE07-66DCB5BB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BFA6B-E9A5-4FA2-A8F0-C4D60D60DEC5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customXml/itemProps4.xml><?xml version="1.0" encoding="utf-8"?>
<ds:datastoreItem xmlns:ds="http://schemas.openxmlformats.org/officeDocument/2006/customXml" ds:itemID="{9AA9B759-584A-4A37-B1DC-F224DCA61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/>
    </vt:vector>
  </TitlesOfParts>
  <Company>Asian Development Bank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Пользователь</cp:lastModifiedBy>
  <cp:revision>39</cp:revision>
  <dcterms:created xsi:type="dcterms:W3CDTF">2023-04-14T15:15:00Z</dcterms:created>
  <dcterms:modified xsi:type="dcterms:W3CDTF">2023-11-02T09:21:00Z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75ad0f06,59038e1c,6e359b57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2023-04-14T15:15:29Z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35396791-cdbe-4cf9-9e72-3a3f32a839bb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ContentTypeId">
    <vt:lpwstr>0x010100A3BFD338C4D69F46BE33AA49AB50870100C520B00D8BB20C45814389052060F14C</vt:lpwstr>
  </property>
  <property fmtid="{D5CDD505-2E9C-101B-9397-08002B2CF9AE}" pid="13" name="MediaServiceImageTags">
    <vt:lpwstr/>
  </property>
  <property fmtid="{D5CDD505-2E9C-101B-9397-08002B2CF9AE}" pid="14" name="ADBProjectDocumentType">
    <vt:lpwstr/>
  </property>
  <property fmtid="{D5CDD505-2E9C-101B-9397-08002B2CF9AE}" pid="15" name="ADBContentGroup">
    <vt:lpwstr>2;#CWRD|6d71ff58-4882-4388-ab5c-218969b1e9c8</vt:lpwstr>
  </property>
  <property fmtid="{D5CDD505-2E9C-101B-9397-08002B2CF9AE}" pid="16" name="ADBDivision">
    <vt:lpwstr>5;#CWSS|47e580bc-afd7-4809-9bd0-300516869dea</vt:lpwstr>
  </property>
  <property fmtid="{D5CDD505-2E9C-101B-9397-08002B2CF9AE}" pid="17" name="ADBSector">
    <vt:lpwstr/>
  </property>
  <property fmtid="{D5CDD505-2E9C-101B-9397-08002B2CF9AE}" pid="18" name="ADBDocumentSecurity">
    <vt:lpwstr/>
  </property>
  <property fmtid="{D5CDD505-2E9C-101B-9397-08002B2CF9AE}" pid="19" name="ADBDocumentLanguage">
    <vt:lpwstr>1;#English|16ac8743-31bb-43f8-9a73-533a041667d6</vt:lpwstr>
  </property>
  <property fmtid="{D5CDD505-2E9C-101B-9397-08002B2CF9AE}" pid="20" name="ADBSubRegion">
    <vt:lpwstr/>
  </property>
  <property fmtid="{D5CDD505-2E9C-101B-9397-08002B2CF9AE}" pid="21" name="Segment">
    <vt:lpwstr/>
  </property>
  <property fmtid="{D5CDD505-2E9C-101B-9397-08002B2CF9AE}" pid="22" name="ADBDepartmentOwner">
    <vt:lpwstr>3;#CWRD|6d71ff58-4882-4388-ab5c-218969b1e9c8</vt:lpwstr>
  </property>
  <property fmtid="{D5CDD505-2E9C-101B-9397-08002B2CF9AE}" pid="23" name="ADBCountry">
    <vt:lpwstr/>
  </property>
  <property fmtid="{D5CDD505-2E9C-101B-9397-08002B2CF9AE}" pid="24" name="ADBProject">
    <vt:lpwstr/>
  </property>
</Properties>
</file>